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r w:rsidRPr="00822962">
        <w:rPr>
          <w:rFonts w:ascii="Times New Roman" w:hAnsi="Times New Roman"/>
          <w:noProof/>
          <w:sz w:val="24"/>
          <w:szCs w:val="24"/>
        </w:rPr>
        <w:drawing>
          <wp:inline distT="0" distB="0" distL="0" distR="0" wp14:anchorId="62794098" wp14:editId="60AFF19E">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4944DD" w:rsidP="00822962">
      <w:pPr>
        <w:pStyle w:val="a1"/>
        <w:spacing w:after="0" w:line="240" w:lineRule="auto"/>
        <w:ind w:left="6379"/>
        <w:jc w:val="both"/>
        <w:rPr>
          <w:rFonts w:ascii="Times New Roman" w:hAnsi="Times New Roman"/>
        </w:rPr>
      </w:pPr>
      <w:r>
        <w:rPr>
          <w:rFonts w:ascii="Times New Roman" w:hAnsi="Times New Roman"/>
        </w:rPr>
        <w:t>Г</w:t>
      </w:r>
      <w:r w:rsidR="00822962" w:rsidRPr="0065002E">
        <w:rPr>
          <w:rFonts w:ascii="Times New Roman" w:hAnsi="Times New Roman"/>
        </w:rPr>
        <w:t>енеральн</w:t>
      </w:r>
      <w:r>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w:t>
      </w:r>
      <w:r w:rsidR="004944DD">
        <w:rPr>
          <w:rFonts w:ascii="Times New Roman" w:hAnsi="Times New Roman"/>
        </w:rPr>
        <w:t>В</w:t>
      </w:r>
      <w:r>
        <w:rPr>
          <w:rFonts w:ascii="Times New Roman" w:hAnsi="Times New Roman"/>
        </w:rPr>
        <w:t xml:space="preserve">. </w:t>
      </w:r>
      <w:r w:rsidR="004944DD">
        <w:rPr>
          <w:rFonts w:ascii="Times New Roman" w:hAnsi="Times New Roman"/>
        </w:rPr>
        <w:t>Никоненко</w:t>
      </w:r>
      <w:r w:rsidR="000951C1">
        <w:rPr>
          <w:rFonts w:ascii="Times New Roman" w:hAnsi="Times New Roman"/>
        </w:rPr>
        <w:t xml:space="preserve"> </w:t>
      </w:r>
      <w:r w:rsidR="000951C1" w:rsidRPr="00E02FD5">
        <w:rPr>
          <w:rFonts w:ascii="Times New Roman" w:hAnsi="Times New Roman"/>
        </w:rPr>
        <w:t>/</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2D785C">
        <w:rPr>
          <w:rFonts w:ascii="Times New Roman" w:hAnsi="Times New Roman"/>
        </w:rPr>
        <w:t>24</w:t>
      </w:r>
      <w:r w:rsidRPr="0065002E">
        <w:rPr>
          <w:rFonts w:ascii="Times New Roman" w:hAnsi="Times New Roman"/>
        </w:rPr>
        <w:t xml:space="preserve">» </w:t>
      </w:r>
      <w:r w:rsidR="001A6347">
        <w:rPr>
          <w:rFonts w:ascii="Times New Roman" w:hAnsi="Times New Roman"/>
        </w:rPr>
        <w:t>июня</w:t>
      </w:r>
      <w:r w:rsidRPr="0065002E">
        <w:rPr>
          <w:rFonts w:ascii="Times New Roman" w:hAnsi="Times New Roman"/>
        </w:rPr>
        <w:t xml:space="preserve"> </w:t>
      </w:r>
      <w:r w:rsidR="00BA080B">
        <w:rPr>
          <w:rFonts w:ascii="Times New Roman" w:hAnsi="Times New Roman"/>
        </w:rPr>
        <w:t>201</w:t>
      </w:r>
      <w:r w:rsidR="004944DD">
        <w:rPr>
          <w:rFonts w:ascii="Times New Roman" w:hAnsi="Times New Roman"/>
        </w:rPr>
        <w:t>5</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5F3CE0">
        <w:rPr>
          <w:rFonts w:ascii="Times New Roman" w:hAnsi="Times New Roman"/>
          <w:b/>
          <w:bCs/>
          <w:sz w:val="24"/>
          <w:szCs w:val="24"/>
        </w:rPr>
        <w:t>3</w:t>
      </w:r>
      <w:r w:rsidR="002D785C">
        <w:rPr>
          <w:rFonts w:ascii="Times New Roman" w:hAnsi="Times New Roman"/>
          <w:b/>
          <w:bCs/>
          <w:sz w:val="24"/>
          <w:szCs w:val="24"/>
        </w:rPr>
        <w:t>5</w:t>
      </w:r>
    </w:p>
    <w:p w:rsidR="00E57F6D" w:rsidRDefault="00822962" w:rsidP="00E57F6D">
      <w:pPr>
        <w:pStyle w:val="a1"/>
        <w:spacing w:after="0" w:line="240" w:lineRule="auto"/>
        <w:jc w:val="center"/>
        <w:rPr>
          <w:rFonts w:ascii="Times New Roman" w:hAnsi="Times New Roman"/>
          <w:b/>
          <w:sz w:val="24"/>
          <w:szCs w:val="24"/>
        </w:rPr>
      </w:pPr>
      <w:r w:rsidRPr="0065002E">
        <w:rPr>
          <w:rFonts w:ascii="Times New Roman" w:hAnsi="Times New Roman"/>
          <w:b/>
          <w:sz w:val="24"/>
          <w:szCs w:val="24"/>
        </w:rPr>
        <w:t>на поставку</w:t>
      </w:r>
    </w:p>
    <w:p w:rsidR="00BF1FAD" w:rsidRPr="004944DD" w:rsidRDefault="00822962" w:rsidP="00E57F6D">
      <w:pPr>
        <w:pStyle w:val="a1"/>
        <w:spacing w:after="0" w:line="240" w:lineRule="auto"/>
        <w:jc w:val="center"/>
        <w:rPr>
          <w:rFonts w:ascii="Times New Roman" w:hAnsi="Times New Roman"/>
          <w:b/>
          <w:sz w:val="24"/>
          <w:szCs w:val="24"/>
        </w:rPr>
      </w:pPr>
      <w:r w:rsidRPr="004944DD">
        <w:rPr>
          <w:rFonts w:ascii="Times New Roman" w:hAnsi="Times New Roman"/>
          <w:b/>
          <w:sz w:val="24"/>
          <w:szCs w:val="24"/>
        </w:rPr>
        <w:t xml:space="preserve"> </w:t>
      </w:r>
      <w:r w:rsidR="008D6113">
        <w:rPr>
          <w:rFonts w:ascii="Times New Roman" w:hAnsi="Times New Roman"/>
          <w:b/>
          <w:sz w:val="24"/>
          <w:szCs w:val="24"/>
        </w:rPr>
        <w:t xml:space="preserve">Клапанов </w:t>
      </w:r>
      <w:r w:rsidR="002D785C">
        <w:rPr>
          <w:rFonts w:ascii="Times New Roman" w:hAnsi="Times New Roman"/>
          <w:b/>
          <w:sz w:val="24"/>
          <w:szCs w:val="24"/>
        </w:rPr>
        <w:t>регулирующих КШТВ</w:t>
      </w:r>
      <w:proofErr w:type="gramStart"/>
      <w:r w:rsidR="00E57F6D">
        <w:rPr>
          <w:rFonts w:ascii="Times New Roman" w:hAnsi="Times New Roman"/>
          <w:b/>
          <w:sz w:val="24"/>
          <w:szCs w:val="24"/>
        </w:rPr>
        <w:t xml:space="preserve"> .</w:t>
      </w:r>
      <w:proofErr w:type="gramEnd"/>
    </w:p>
    <w:p w:rsidR="00BF1FAD" w:rsidRPr="004944DD"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w:t>
      </w:r>
      <w:r w:rsidR="004944DD">
        <w:rPr>
          <w:rFonts w:ascii="Times New Roman" w:hAnsi="Times New Roman"/>
          <w:sz w:val="24"/>
          <w:szCs w:val="24"/>
        </w:rPr>
        <w:t>5</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0" w:name="_Toc305665966"/>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w:t>
      </w:r>
      <w:proofErr w:type="spellStart"/>
      <w:r w:rsidRPr="00822962">
        <w:rPr>
          <w:rFonts w:ascii="Times New Roman" w:hAnsi="Times New Roman"/>
          <w:sz w:val="24"/>
          <w:szCs w:val="24"/>
        </w:rPr>
        <w:t>Выборгтеплоэнерго</w:t>
      </w:r>
      <w:proofErr w:type="spellEnd"/>
      <w:r w:rsidRPr="00822962">
        <w:rPr>
          <w:rFonts w:ascii="Times New Roman" w:hAnsi="Times New Roman"/>
          <w:sz w:val="24"/>
          <w:szCs w:val="24"/>
        </w:rPr>
        <w:t xml:space="preserve">»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822962">
      <w:pPr>
        <w:pStyle w:val="a1"/>
        <w:numPr>
          <w:ilvl w:val="0"/>
          <w:numId w:val="16"/>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822962">
      <w:pPr>
        <w:pStyle w:val="a1"/>
        <w:numPr>
          <w:ilvl w:val="0"/>
          <w:numId w:val="17"/>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822962">
      <w:pPr>
        <w:pStyle w:val="a1"/>
        <w:numPr>
          <w:ilvl w:val="0"/>
          <w:numId w:val="17"/>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BA080B">
      <w:pPr>
        <w:pStyle w:val="02statia2"/>
        <w:numPr>
          <w:ilvl w:val="0"/>
          <w:numId w:val="42"/>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822962">
      <w:pPr>
        <w:pStyle w:val="af9"/>
        <w:numPr>
          <w:ilvl w:val="4"/>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822962">
      <w:pPr>
        <w:pStyle w:val="a1"/>
        <w:numPr>
          <w:ilvl w:val="0"/>
          <w:numId w:val="19"/>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822962">
      <w:pPr>
        <w:pStyle w:val="a1"/>
        <w:numPr>
          <w:ilvl w:val="0"/>
          <w:numId w:val="2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822962">
      <w:pPr>
        <w:pStyle w:val="a1"/>
        <w:numPr>
          <w:ilvl w:val="0"/>
          <w:numId w:val="20"/>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822962">
      <w:pPr>
        <w:pStyle w:val="af9"/>
        <w:numPr>
          <w:ilvl w:val="0"/>
          <w:numId w:val="15"/>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5004C5">
      <w:pPr>
        <w:pStyle w:val="2"/>
        <w:numPr>
          <w:ilvl w:val="1"/>
          <w:numId w:val="46"/>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5004C5">
      <w:pPr>
        <w:pStyle w:val="a1"/>
        <w:numPr>
          <w:ilvl w:val="1"/>
          <w:numId w:val="4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822962">
      <w:pPr>
        <w:pStyle w:val="a1"/>
        <w:numPr>
          <w:ilvl w:val="0"/>
          <w:numId w:val="21"/>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822962">
      <w:pPr>
        <w:pStyle w:val="a1"/>
        <w:numPr>
          <w:ilvl w:val="0"/>
          <w:numId w:val="21"/>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5004C5">
      <w:pPr>
        <w:pStyle w:val="a1"/>
        <w:numPr>
          <w:ilvl w:val="2"/>
          <w:numId w:val="46"/>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5004C5">
      <w:pPr>
        <w:pStyle w:val="a1"/>
        <w:numPr>
          <w:ilvl w:val="2"/>
          <w:numId w:val="46"/>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1A6347">
        <w:rPr>
          <w:rFonts w:ascii="Times New Roman" w:hAnsi="Times New Roman"/>
          <w:b/>
          <w:sz w:val="24"/>
          <w:szCs w:val="24"/>
        </w:rPr>
        <w:t>3</w:t>
      </w:r>
      <w:r w:rsidR="002D785C">
        <w:rPr>
          <w:rFonts w:ascii="Times New Roman" w:hAnsi="Times New Roman"/>
          <w:b/>
          <w:sz w:val="24"/>
          <w:szCs w:val="24"/>
        </w:rPr>
        <w:t>5</w:t>
      </w:r>
      <w:r w:rsidRPr="00822962">
        <w:rPr>
          <w:rFonts w:ascii="Times New Roman" w:hAnsi="Times New Roman"/>
          <w:b/>
          <w:sz w:val="24"/>
          <w:szCs w:val="24"/>
        </w:rPr>
        <w:t>-</w:t>
      </w:r>
      <w:r w:rsidR="00BA080B">
        <w:rPr>
          <w:rFonts w:ascii="Times New Roman" w:hAnsi="Times New Roman"/>
          <w:b/>
          <w:sz w:val="24"/>
          <w:szCs w:val="24"/>
        </w:rPr>
        <w:t>1</w:t>
      </w:r>
      <w:r w:rsidR="004944DD">
        <w:rPr>
          <w:rFonts w:ascii="Times New Roman" w:hAnsi="Times New Roman"/>
          <w:b/>
          <w:sz w:val="24"/>
          <w:szCs w:val="24"/>
        </w:rPr>
        <w:t>5</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w:t>
      </w:r>
      <w:r w:rsidR="004944DD">
        <w:rPr>
          <w:rFonts w:ascii="Times New Roman" w:hAnsi="Times New Roman"/>
          <w:sz w:val="24"/>
          <w:szCs w:val="24"/>
        </w:rPr>
        <w:t>5</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C74808" w:rsidRDefault="00822962" w:rsidP="00CA690D">
      <w:pPr>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proofErr w:type="gramStart"/>
      <w:r w:rsidR="001A6347">
        <w:rPr>
          <w:rFonts w:ascii="Times New Roman" w:hAnsi="Times New Roman" w:cs="Times New Roman"/>
          <w:sz w:val="26"/>
          <w:szCs w:val="26"/>
        </w:rPr>
        <w:t>к</w:t>
      </w:r>
      <w:r w:rsidR="0001601A">
        <w:rPr>
          <w:rFonts w:ascii="Times New Roman" w:hAnsi="Times New Roman" w:cs="Times New Roman"/>
          <w:sz w:val="26"/>
          <w:szCs w:val="26"/>
        </w:rPr>
        <w:t>лапан</w:t>
      </w:r>
      <w:r w:rsidR="001A6347">
        <w:rPr>
          <w:rFonts w:ascii="Times New Roman" w:hAnsi="Times New Roman" w:cs="Times New Roman"/>
          <w:sz w:val="26"/>
          <w:szCs w:val="26"/>
        </w:rPr>
        <w:t>ы</w:t>
      </w:r>
      <w:proofErr w:type="gramEnd"/>
      <w:r w:rsidR="00F75783">
        <w:rPr>
          <w:rFonts w:ascii="Times New Roman" w:hAnsi="Times New Roman" w:cs="Times New Roman"/>
          <w:sz w:val="26"/>
          <w:szCs w:val="26"/>
        </w:rPr>
        <w:t xml:space="preserve"> регулирующие</w:t>
      </w:r>
      <w:r w:rsidR="001A6347">
        <w:rPr>
          <w:rFonts w:ascii="Times New Roman" w:hAnsi="Times New Roman" w:cs="Times New Roman"/>
          <w:sz w:val="26"/>
          <w:szCs w:val="26"/>
        </w:rPr>
        <w:t xml:space="preserve"> </w:t>
      </w:r>
      <w:r w:rsidR="002D785C">
        <w:rPr>
          <w:rFonts w:ascii="Times New Roman" w:hAnsi="Times New Roman" w:cs="Times New Roman"/>
          <w:sz w:val="26"/>
          <w:szCs w:val="26"/>
        </w:rPr>
        <w:t xml:space="preserve">КШТВ, </w:t>
      </w:r>
      <w:r w:rsidR="006970BB">
        <w:rPr>
          <w:rFonts w:ascii="Times New Roman" w:hAnsi="Times New Roman"/>
          <w:b/>
          <w:sz w:val="24"/>
          <w:szCs w:val="24"/>
        </w:rPr>
        <w:t xml:space="preserve">в </w:t>
      </w:r>
      <w:r w:rsidR="006970BB" w:rsidRPr="002D785C">
        <w:rPr>
          <w:rFonts w:ascii="Times New Roman" w:hAnsi="Times New Roman"/>
          <w:sz w:val="24"/>
          <w:szCs w:val="24"/>
        </w:rPr>
        <w:t>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 xml:space="preserve">продукция), а «Покупатель» принимать и оплачивать </w:t>
      </w:r>
      <w:r w:rsidRPr="00C74808">
        <w:rPr>
          <w:rFonts w:ascii="Times New Roman" w:hAnsi="Times New Roman"/>
          <w:sz w:val="24"/>
          <w:szCs w:val="24"/>
        </w:rPr>
        <w:t>продукцию в соответствии с условиями договора.</w:t>
      </w:r>
    </w:p>
    <w:p w:rsidR="00BF1FAD" w:rsidRPr="00822962" w:rsidRDefault="00822962" w:rsidP="00822962">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w:t>
      </w:r>
      <w:r w:rsidR="00F018E0">
        <w:rPr>
          <w:rFonts w:ascii="Times New Roman" w:hAnsi="Times New Roman"/>
          <w:sz w:val="24"/>
          <w:szCs w:val="24"/>
        </w:rPr>
        <w:t>паспорт клапана-ЭМИ</w:t>
      </w:r>
      <w:r w:rsidR="00F018E0" w:rsidRPr="00356396">
        <w:rPr>
          <w:rFonts w:ascii="Times New Roman" w:hAnsi="Times New Roman"/>
          <w:sz w:val="24"/>
          <w:szCs w:val="24"/>
        </w:rPr>
        <w:t>,</w:t>
      </w:r>
      <w:r w:rsidR="00F018E0">
        <w:rPr>
          <w:rFonts w:ascii="Times New Roman" w:hAnsi="Times New Roman"/>
          <w:sz w:val="24"/>
          <w:szCs w:val="24"/>
        </w:rPr>
        <w:t xml:space="preserve"> инструкция завода-изготовителя по монтажу</w:t>
      </w:r>
      <w:r w:rsidR="00F018E0" w:rsidRPr="00356396">
        <w:rPr>
          <w:rFonts w:ascii="Times New Roman" w:hAnsi="Times New Roman"/>
          <w:sz w:val="24"/>
          <w:szCs w:val="24"/>
        </w:rPr>
        <w:t xml:space="preserve"> </w:t>
      </w:r>
      <w:r w:rsidR="00F018E0">
        <w:rPr>
          <w:rFonts w:ascii="Times New Roman" w:hAnsi="Times New Roman"/>
          <w:sz w:val="24"/>
          <w:szCs w:val="24"/>
        </w:rPr>
        <w:t>и эксплуатации</w:t>
      </w:r>
      <w:r w:rsidR="00F018E0" w:rsidRPr="00356396">
        <w:rPr>
          <w:rFonts w:ascii="Times New Roman" w:hAnsi="Times New Roman"/>
          <w:sz w:val="24"/>
          <w:szCs w:val="24"/>
        </w:rPr>
        <w:t>,</w:t>
      </w:r>
      <w:r w:rsidR="00F018E0">
        <w:rPr>
          <w:rFonts w:ascii="Times New Roman" w:hAnsi="Times New Roman"/>
          <w:sz w:val="24"/>
          <w:szCs w:val="24"/>
        </w:rPr>
        <w:t xml:space="preserve"> с</w:t>
      </w:r>
      <w:r w:rsidR="00F018E0" w:rsidRPr="00356396">
        <w:rPr>
          <w:rFonts w:ascii="Times New Roman" w:hAnsi="Times New Roman"/>
          <w:sz w:val="24"/>
          <w:szCs w:val="24"/>
        </w:rPr>
        <w:t>ертификат таможенного союза,</w:t>
      </w:r>
      <w:r w:rsidR="00F018E0">
        <w:rPr>
          <w:rFonts w:ascii="Times New Roman" w:hAnsi="Times New Roman"/>
          <w:sz w:val="24"/>
          <w:szCs w:val="24"/>
        </w:rPr>
        <w:t xml:space="preserve"> разрешение на применение</w:t>
      </w:r>
      <w:proofErr w:type="gramStart"/>
      <w:r w:rsidR="00F018E0" w:rsidRPr="00822962">
        <w:rPr>
          <w:rFonts w:ascii="Times New Roman" w:hAnsi="Times New Roman"/>
          <w:sz w:val="24"/>
          <w:szCs w:val="24"/>
        </w:rPr>
        <w:t xml:space="preserve"> </w:t>
      </w:r>
      <w:r w:rsidR="00F018E0">
        <w:rPr>
          <w:rFonts w:ascii="Times New Roman" w:hAnsi="Times New Roman"/>
          <w:sz w:val="24"/>
          <w:szCs w:val="24"/>
        </w:rPr>
        <w:t>)</w:t>
      </w:r>
      <w:proofErr w:type="gramEnd"/>
      <w:r w:rsidRPr="00822962">
        <w:rPr>
          <w:rFonts w:ascii="Times New Roman" w:hAnsi="Times New Roman"/>
          <w:sz w:val="24"/>
          <w:szCs w:val="24"/>
        </w:rPr>
        <w:t>.</w:t>
      </w:r>
    </w:p>
    <w:p w:rsidR="00BF1FAD" w:rsidRPr="00822962" w:rsidRDefault="00822962" w:rsidP="00B00E4D">
      <w:pPr>
        <w:pStyle w:val="a1"/>
        <w:numPr>
          <w:ilvl w:val="0"/>
          <w:numId w:val="23"/>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4944DD">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3526EC">
        <w:rPr>
          <w:rFonts w:ascii="Times New Roman" w:hAnsi="Times New Roman"/>
          <w:sz w:val="24"/>
          <w:szCs w:val="24"/>
        </w:rPr>
        <w:t>30</w:t>
      </w:r>
      <w:r w:rsidRPr="00A526C3">
        <w:rPr>
          <w:rFonts w:ascii="Times New Roman" w:hAnsi="Times New Roman"/>
          <w:sz w:val="24"/>
          <w:szCs w:val="24"/>
        </w:rPr>
        <w:t xml:space="preserve"> </w:t>
      </w:r>
      <w:r w:rsidR="003526EC">
        <w:rPr>
          <w:rFonts w:ascii="Times New Roman" w:hAnsi="Times New Roman"/>
          <w:sz w:val="24"/>
          <w:szCs w:val="24"/>
        </w:rPr>
        <w:t>календарных</w:t>
      </w:r>
      <w:r w:rsidRPr="00A526C3">
        <w:rPr>
          <w:rFonts w:ascii="Times New Roman" w:hAnsi="Times New Roman"/>
          <w:sz w:val="24"/>
          <w:szCs w:val="24"/>
        </w:rPr>
        <w:t xml:space="preserve">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822962">
      <w:pPr>
        <w:pStyle w:val="a1"/>
        <w:numPr>
          <w:ilvl w:val="0"/>
          <w:numId w:val="24"/>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w:t>
      </w:r>
      <w:r w:rsidRPr="00822962">
        <w:rPr>
          <w:rFonts w:ascii="Times New Roman" w:hAnsi="Times New Roman"/>
          <w:spacing w:val="-1"/>
          <w:sz w:val="24"/>
          <w:szCs w:val="24"/>
        </w:rPr>
        <w:t xml:space="preserve">стоимость транспортных расходов </w:t>
      </w:r>
      <w:r w:rsidR="00C91534">
        <w:rPr>
          <w:rFonts w:ascii="Times New Roman" w:hAnsi="Times New Roman"/>
          <w:spacing w:val="-1"/>
          <w:sz w:val="24"/>
          <w:szCs w:val="24"/>
        </w:rPr>
        <w:t>должна</w:t>
      </w:r>
      <w:r w:rsidRPr="00822962">
        <w:rPr>
          <w:rFonts w:ascii="Times New Roman" w:hAnsi="Times New Roman"/>
          <w:spacing w:val="-1"/>
          <w:sz w:val="24"/>
          <w:szCs w:val="24"/>
        </w:rPr>
        <w:t xml:space="preserve"> быть включена в </w:t>
      </w:r>
      <w:r w:rsidRPr="00822962">
        <w:rPr>
          <w:rFonts w:ascii="Times New Roman" w:hAnsi="Times New Roman"/>
          <w:sz w:val="24"/>
          <w:szCs w:val="24"/>
        </w:rPr>
        <w:t>цен</w:t>
      </w:r>
      <w:r w:rsidR="000951C1">
        <w:rPr>
          <w:rFonts w:ascii="Times New Roman" w:hAnsi="Times New Roman"/>
          <w:sz w:val="24"/>
          <w:szCs w:val="24"/>
        </w:rPr>
        <w:t>у</w:t>
      </w:r>
      <w:r w:rsidRPr="00822962">
        <w:rPr>
          <w:rFonts w:ascii="Times New Roman" w:hAnsi="Times New Roman"/>
          <w:sz w:val="24"/>
          <w:szCs w:val="24"/>
        </w:rPr>
        <w:t xml:space="preserve">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822962">
      <w:pPr>
        <w:pStyle w:val="a1"/>
        <w:numPr>
          <w:ilvl w:val="0"/>
          <w:numId w:val="25"/>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822962">
      <w:pPr>
        <w:pStyle w:val="a1"/>
        <w:numPr>
          <w:ilvl w:val="0"/>
          <w:numId w:val="26"/>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822962">
      <w:pPr>
        <w:pStyle w:val="a1"/>
        <w:numPr>
          <w:ilvl w:val="0"/>
          <w:numId w:val="27"/>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lastRenderedPageBreak/>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09451B"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Отгрузка продукции  производится в соответствии с условиями</w:t>
      </w:r>
      <w:r w:rsidR="00B00E4D" w:rsidRPr="0009451B">
        <w:rPr>
          <w:rFonts w:ascii="Times New Roman" w:hAnsi="Times New Roman"/>
          <w:sz w:val="24"/>
          <w:szCs w:val="24"/>
        </w:rPr>
        <w:t xml:space="preserve"> договора</w:t>
      </w:r>
      <w:proofErr w:type="gramStart"/>
      <w:r w:rsidRPr="0009451B">
        <w:rPr>
          <w:rFonts w:ascii="Times New Roman" w:hAnsi="Times New Roman"/>
          <w:sz w:val="24"/>
          <w:szCs w:val="24"/>
        </w:rPr>
        <w:t>,.</w:t>
      </w:r>
      <w:proofErr w:type="gramEnd"/>
    </w:p>
    <w:p w:rsidR="00BF1FAD" w:rsidRPr="0009451B" w:rsidRDefault="00822962" w:rsidP="00822962">
      <w:pPr>
        <w:pStyle w:val="a1"/>
        <w:numPr>
          <w:ilvl w:val="0"/>
          <w:numId w:val="29"/>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 xml:space="preserve">Сроки </w:t>
      </w:r>
      <w:r w:rsidR="00CA690D">
        <w:rPr>
          <w:rFonts w:ascii="Times New Roman" w:hAnsi="Times New Roman"/>
          <w:sz w:val="24"/>
          <w:szCs w:val="24"/>
        </w:rPr>
        <w:t>отгрузки</w:t>
      </w:r>
      <w:r w:rsidRPr="0009451B">
        <w:rPr>
          <w:rFonts w:ascii="Times New Roman" w:hAnsi="Times New Roman"/>
          <w:sz w:val="24"/>
          <w:szCs w:val="24"/>
        </w:rPr>
        <w:t xml:space="preserve"> </w:t>
      </w:r>
      <w:r w:rsidR="002D785C">
        <w:rPr>
          <w:rFonts w:ascii="Times New Roman" w:hAnsi="Times New Roman"/>
          <w:bCs/>
          <w:sz w:val="24"/>
          <w:szCs w:val="24"/>
        </w:rPr>
        <w:t>3</w:t>
      </w:r>
      <w:r w:rsidR="00CA690D">
        <w:rPr>
          <w:rFonts w:ascii="Times New Roman" w:hAnsi="Times New Roman"/>
          <w:bCs/>
          <w:sz w:val="24"/>
          <w:szCs w:val="24"/>
        </w:rPr>
        <w:t>0</w:t>
      </w:r>
      <w:r w:rsidR="00087A10">
        <w:rPr>
          <w:rFonts w:ascii="Times New Roman" w:hAnsi="Times New Roman"/>
          <w:bCs/>
          <w:sz w:val="24"/>
          <w:szCs w:val="24"/>
        </w:rPr>
        <w:t xml:space="preserve"> </w:t>
      </w:r>
      <w:r w:rsidR="00CA690D">
        <w:rPr>
          <w:rFonts w:ascii="Times New Roman" w:hAnsi="Times New Roman"/>
          <w:bCs/>
          <w:sz w:val="24"/>
          <w:szCs w:val="24"/>
        </w:rPr>
        <w:t>дней</w:t>
      </w:r>
      <w:r w:rsidR="00087A10">
        <w:rPr>
          <w:rFonts w:ascii="Times New Roman" w:hAnsi="Times New Roman"/>
          <w:bCs/>
          <w:sz w:val="24"/>
          <w:szCs w:val="24"/>
        </w:rPr>
        <w:t xml:space="preserve">  после предварительной оплаты.</w:t>
      </w:r>
    </w:p>
    <w:p w:rsidR="00BF1FAD" w:rsidRPr="00822962" w:rsidRDefault="00822962" w:rsidP="00822962">
      <w:pPr>
        <w:pStyle w:val="a1"/>
        <w:numPr>
          <w:ilvl w:val="0"/>
          <w:numId w:val="28"/>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087A10" w:rsidRPr="00087A10" w:rsidRDefault="00087A10"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Условия п</w:t>
      </w:r>
      <w:r w:rsidR="00822962" w:rsidRPr="00087A10">
        <w:rPr>
          <w:rFonts w:ascii="Times New Roman" w:hAnsi="Times New Roman"/>
          <w:spacing w:val="-1"/>
          <w:sz w:val="24"/>
          <w:szCs w:val="24"/>
        </w:rPr>
        <w:t>оставк</w:t>
      </w:r>
      <w:r>
        <w:rPr>
          <w:rFonts w:ascii="Times New Roman" w:hAnsi="Times New Roman"/>
          <w:spacing w:val="-1"/>
          <w:sz w:val="24"/>
          <w:szCs w:val="24"/>
        </w:rPr>
        <w:t>и</w:t>
      </w:r>
      <w:r w:rsidR="00062ADB" w:rsidRPr="00087A10">
        <w:rPr>
          <w:rFonts w:ascii="Times New Roman" w:hAnsi="Times New Roman"/>
          <w:spacing w:val="-1"/>
          <w:sz w:val="24"/>
          <w:szCs w:val="24"/>
        </w:rPr>
        <w:t xml:space="preserve"> </w:t>
      </w:r>
      <w:r w:rsidRPr="00087A10">
        <w:rPr>
          <w:rFonts w:ascii="Times New Roman" w:hAnsi="Times New Roman"/>
          <w:bCs/>
          <w:sz w:val="24"/>
          <w:szCs w:val="24"/>
        </w:rPr>
        <w:t>самовывоз со склада Поставщика в Санкт-Петербурге</w:t>
      </w:r>
      <w:r>
        <w:rPr>
          <w:rFonts w:ascii="Times New Roman" w:hAnsi="Times New Roman"/>
          <w:bCs/>
          <w:sz w:val="24"/>
          <w:szCs w:val="24"/>
        </w:rPr>
        <w:t>.</w:t>
      </w:r>
    </w:p>
    <w:p w:rsidR="00BF1FAD" w:rsidRPr="00087A10" w:rsidRDefault="00822962" w:rsidP="00822962">
      <w:pPr>
        <w:pStyle w:val="a1"/>
        <w:numPr>
          <w:ilvl w:val="0"/>
          <w:numId w:val="30"/>
        </w:numPr>
        <w:shd w:val="clear" w:color="auto" w:fill="FFFFFF"/>
        <w:tabs>
          <w:tab w:val="left" w:pos="1123"/>
        </w:tabs>
        <w:spacing w:after="0" w:line="240" w:lineRule="auto"/>
        <w:ind w:left="0" w:firstLine="567"/>
        <w:jc w:val="both"/>
        <w:rPr>
          <w:rFonts w:ascii="Times New Roman" w:hAnsi="Times New Roman"/>
          <w:sz w:val="24"/>
          <w:szCs w:val="24"/>
        </w:rPr>
      </w:pPr>
      <w:r w:rsidRPr="00087A10">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822962">
      <w:pPr>
        <w:pStyle w:val="a1"/>
        <w:numPr>
          <w:ilvl w:val="0"/>
          <w:numId w:val="31"/>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822962">
      <w:pPr>
        <w:pStyle w:val="a1"/>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822962">
      <w:pPr>
        <w:pStyle w:val="a1"/>
        <w:numPr>
          <w:ilvl w:val="0"/>
          <w:numId w:val="33"/>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822962">
      <w:pPr>
        <w:pStyle w:val="a1"/>
        <w:numPr>
          <w:ilvl w:val="0"/>
          <w:numId w:val="33"/>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822962">
      <w:pPr>
        <w:pStyle w:val="a1"/>
        <w:numPr>
          <w:ilvl w:val="0"/>
          <w:numId w:val="34"/>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numPr>
          <w:ilvl w:val="0"/>
          <w:numId w:val="35"/>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 xml:space="preserve">обязательны для сторон по настоящему договору и имеют </w:t>
      </w:r>
      <w:r w:rsidRPr="00822962">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B522C1">
      <w:pPr>
        <w:pStyle w:val="Style3"/>
        <w:widowControl/>
        <w:numPr>
          <w:ilvl w:val="0"/>
          <w:numId w:val="36"/>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w:t>
      </w:r>
      <w:r w:rsidR="00C74808">
        <w:t>нами дополнительного соглашения</w:t>
      </w:r>
      <w:r w:rsidRPr="00BD7345">
        <w:t>.</w:t>
      </w:r>
    </w:p>
    <w:p w:rsidR="00BF1FAD" w:rsidRPr="00822962" w:rsidRDefault="00822962" w:rsidP="00822962">
      <w:pPr>
        <w:pStyle w:val="a1"/>
        <w:numPr>
          <w:ilvl w:val="0"/>
          <w:numId w:val="36"/>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822962">
      <w:pPr>
        <w:pStyle w:val="a1"/>
        <w:numPr>
          <w:ilvl w:val="0"/>
          <w:numId w:val="37"/>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822962">
      <w:pPr>
        <w:pStyle w:val="a1"/>
        <w:numPr>
          <w:ilvl w:val="0"/>
          <w:numId w:val="38"/>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822962">
      <w:pPr>
        <w:pStyle w:val="a1"/>
        <w:numPr>
          <w:ilvl w:val="0"/>
          <w:numId w:val="39"/>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822962" w:rsidTr="000951C1">
        <w:tc>
          <w:tcPr>
            <w:tcW w:w="377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0951C1" w:rsidP="00822962">
            <w:pPr>
              <w:pStyle w:val="a1"/>
              <w:spacing w:after="0" w:line="240" w:lineRule="auto"/>
              <w:jc w:val="both"/>
              <w:rPr>
                <w:rFonts w:ascii="Times New Roman" w:hAnsi="Times New Roman"/>
                <w:sz w:val="24"/>
                <w:szCs w:val="24"/>
              </w:rPr>
            </w:pPr>
            <w:r>
              <w:rPr>
                <w:rFonts w:ascii="Times New Roman" w:hAnsi="Times New Roman"/>
                <w:b/>
                <w:sz w:val="24"/>
                <w:szCs w:val="24"/>
              </w:rPr>
              <w:t xml:space="preserve"> </w:t>
            </w:r>
            <w:r w:rsidR="004944DD">
              <w:rPr>
                <w:rFonts w:ascii="Times New Roman" w:hAnsi="Times New Roman"/>
                <w:b/>
                <w:sz w:val="24"/>
                <w:szCs w:val="24"/>
              </w:rPr>
              <w:t>Г</w:t>
            </w:r>
            <w:r w:rsidR="00822962" w:rsidRPr="00822962">
              <w:rPr>
                <w:rFonts w:ascii="Times New Roman" w:hAnsi="Times New Roman"/>
                <w:b/>
                <w:sz w:val="24"/>
                <w:szCs w:val="24"/>
              </w:rPr>
              <w:t>енеральн</w:t>
            </w:r>
            <w:r w:rsidR="004944DD">
              <w:rPr>
                <w:rFonts w:ascii="Times New Roman" w:hAnsi="Times New Roman"/>
                <w:b/>
                <w:sz w:val="24"/>
                <w:szCs w:val="24"/>
              </w:rPr>
              <w:t>ый</w:t>
            </w:r>
            <w:r w:rsidR="00822962" w:rsidRPr="00822962">
              <w:rPr>
                <w:rFonts w:ascii="Times New Roman" w:hAnsi="Times New Roman"/>
                <w:b/>
                <w:sz w:val="24"/>
                <w:szCs w:val="24"/>
              </w:rPr>
              <w:t xml:space="preserve">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4944DD" w:rsidP="004944DD">
            <w:pPr>
              <w:pStyle w:val="a1"/>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w:t>
            </w:r>
            <w:r w:rsidR="00822962" w:rsidRPr="00822962">
              <w:rPr>
                <w:rFonts w:ascii="Times New Roman" w:hAnsi="Times New Roman"/>
                <w:b/>
                <w:sz w:val="24"/>
                <w:szCs w:val="24"/>
              </w:rPr>
              <w:t xml:space="preserve"> </w:t>
            </w:r>
            <w:r>
              <w:rPr>
                <w:rFonts w:ascii="Times New Roman" w:hAnsi="Times New Roman"/>
                <w:b/>
                <w:sz w:val="24"/>
                <w:szCs w:val="24"/>
              </w:rPr>
              <w:t>Никоненко</w:t>
            </w:r>
            <w:r w:rsidR="000951C1">
              <w:rPr>
                <w:rFonts w:ascii="Times New Roman" w:hAnsi="Times New Roman"/>
                <w:b/>
                <w:sz w:val="24"/>
                <w:szCs w:val="24"/>
              </w:rPr>
              <w:t xml:space="preserve"> С.</w:t>
            </w:r>
            <w:r>
              <w:rPr>
                <w:rFonts w:ascii="Times New Roman" w:hAnsi="Times New Roman"/>
                <w:b/>
                <w:sz w:val="24"/>
                <w:szCs w:val="24"/>
              </w:rPr>
              <w:t>В</w:t>
            </w:r>
            <w:r w:rsidR="000951C1">
              <w:rPr>
                <w:rFonts w:ascii="Times New Roman" w:hAnsi="Times New Roman"/>
                <w:b/>
                <w:sz w:val="24"/>
                <w:szCs w:val="24"/>
              </w:rPr>
              <w:t>.</w:t>
            </w:r>
          </w:p>
        </w:tc>
        <w:tc>
          <w:tcPr>
            <w:tcW w:w="5828"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CA690D">
      <w:pPr>
        <w:pStyle w:val="a1"/>
        <w:pageBreakBefore/>
        <w:shd w:val="clear" w:color="auto" w:fill="FFFFFF"/>
        <w:spacing w:after="0" w:line="240" w:lineRule="auto"/>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Default="00822962" w:rsidP="00CA690D">
      <w:pPr>
        <w:pStyle w:val="a1"/>
        <w:shd w:val="clear" w:color="auto" w:fill="FFFFFF"/>
        <w:tabs>
          <w:tab w:val="left" w:pos="6498"/>
        </w:tabs>
        <w:spacing w:after="0" w:line="240" w:lineRule="auto"/>
        <w:jc w:val="both"/>
        <w:rPr>
          <w:rFonts w:ascii="Times New Roman" w:hAnsi="Times New Roman"/>
          <w:b/>
          <w:sz w:val="20"/>
          <w:szCs w:val="20"/>
        </w:rPr>
      </w:pPr>
      <w:r w:rsidRPr="00734A2C">
        <w:rPr>
          <w:rFonts w:ascii="Times New Roman" w:hAnsi="Times New Roman"/>
          <w:b/>
          <w:sz w:val="20"/>
          <w:szCs w:val="20"/>
        </w:rPr>
        <w:t xml:space="preserve">к договору № </w:t>
      </w:r>
      <w:r w:rsidR="001A6347">
        <w:rPr>
          <w:rFonts w:ascii="Times New Roman" w:hAnsi="Times New Roman"/>
          <w:b/>
          <w:sz w:val="20"/>
          <w:szCs w:val="20"/>
        </w:rPr>
        <w:t>3</w:t>
      </w:r>
      <w:r w:rsidR="002D785C">
        <w:rPr>
          <w:rFonts w:ascii="Times New Roman" w:hAnsi="Times New Roman"/>
          <w:b/>
          <w:sz w:val="20"/>
          <w:szCs w:val="20"/>
        </w:rPr>
        <w:t>5</w:t>
      </w:r>
      <w:r w:rsidRPr="00734A2C">
        <w:rPr>
          <w:rFonts w:ascii="Times New Roman" w:hAnsi="Times New Roman"/>
          <w:b/>
          <w:sz w:val="20"/>
          <w:szCs w:val="20"/>
        </w:rPr>
        <w:t>-</w:t>
      </w:r>
      <w:r w:rsidR="006243DC">
        <w:rPr>
          <w:rFonts w:ascii="Times New Roman" w:hAnsi="Times New Roman"/>
          <w:b/>
          <w:sz w:val="20"/>
          <w:szCs w:val="20"/>
        </w:rPr>
        <w:t>1</w:t>
      </w:r>
      <w:r w:rsidR="004944DD">
        <w:rPr>
          <w:rFonts w:ascii="Times New Roman" w:hAnsi="Times New Roman"/>
          <w:b/>
          <w:sz w:val="20"/>
          <w:szCs w:val="20"/>
        </w:rPr>
        <w:t>5</w:t>
      </w:r>
      <w:r w:rsidRPr="00734A2C">
        <w:rPr>
          <w:rFonts w:ascii="Times New Roman" w:hAnsi="Times New Roman"/>
          <w:b/>
          <w:sz w:val="20"/>
          <w:szCs w:val="20"/>
        </w:rPr>
        <w:t xml:space="preserve">-ЗК от «__» __________ </w:t>
      </w:r>
      <w:r w:rsidR="006243DC">
        <w:rPr>
          <w:rFonts w:ascii="Times New Roman" w:hAnsi="Times New Roman"/>
          <w:b/>
          <w:sz w:val="20"/>
          <w:szCs w:val="20"/>
        </w:rPr>
        <w:t>201</w:t>
      </w:r>
      <w:r w:rsidR="00087A10">
        <w:rPr>
          <w:rFonts w:ascii="Times New Roman" w:hAnsi="Times New Roman"/>
          <w:b/>
          <w:sz w:val="20"/>
          <w:szCs w:val="20"/>
        </w:rPr>
        <w:t>5</w:t>
      </w:r>
      <w:r w:rsidRPr="00734A2C">
        <w:rPr>
          <w:rFonts w:ascii="Times New Roman" w:hAnsi="Times New Roman"/>
          <w:b/>
          <w:sz w:val="20"/>
          <w:szCs w:val="20"/>
        </w:rPr>
        <w:t xml:space="preserve"> г</w:t>
      </w:r>
    </w:p>
    <w:p w:rsidR="001A6347" w:rsidRDefault="001A6347" w:rsidP="00CA690D">
      <w:pPr>
        <w:pStyle w:val="a1"/>
        <w:shd w:val="clear" w:color="auto" w:fill="FFFFFF"/>
        <w:tabs>
          <w:tab w:val="left" w:pos="6498"/>
        </w:tabs>
        <w:spacing w:after="0" w:line="240" w:lineRule="auto"/>
        <w:jc w:val="both"/>
        <w:rPr>
          <w:rFonts w:ascii="Times New Roman" w:hAnsi="Times New Roman"/>
          <w:b/>
          <w:sz w:val="20"/>
          <w:szCs w:val="20"/>
        </w:rPr>
      </w:pPr>
    </w:p>
    <w:p w:rsidR="001A6347" w:rsidRDefault="001A6347" w:rsidP="00CA690D">
      <w:pPr>
        <w:pStyle w:val="a1"/>
        <w:shd w:val="clear" w:color="auto" w:fill="FFFFFF"/>
        <w:tabs>
          <w:tab w:val="left" w:pos="6498"/>
        </w:tabs>
        <w:spacing w:after="0" w:line="240" w:lineRule="auto"/>
        <w:jc w:val="both"/>
        <w:rPr>
          <w:rFonts w:ascii="Times New Roman" w:hAnsi="Times New Roman"/>
          <w:b/>
          <w:sz w:val="20"/>
          <w:szCs w:val="20"/>
        </w:rPr>
      </w:pPr>
    </w:p>
    <w:p w:rsidR="001A6347" w:rsidRDefault="001A6347" w:rsidP="00CA690D">
      <w:pPr>
        <w:pStyle w:val="a1"/>
        <w:shd w:val="clear" w:color="auto" w:fill="FFFFFF"/>
        <w:tabs>
          <w:tab w:val="left" w:pos="6498"/>
        </w:tabs>
        <w:spacing w:after="0" w:line="240" w:lineRule="auto"/>
        <w:jc w:val="both"/>
        <w:rPr>
          <w:rFonts w:ascii="Times New Roman" w:hAnsi="Times New Roman"/>
          <w:b/>
          <w:sz w:val="20"/>
          <w:szCs w:val="20"/>
        </w:rPr>
      </w:pPr>
    </w:p>
    <w:p w:rsidR="001A6347" w:rsidRDefault="001A6347" w:rsidP="00CA690D">
      <w:pPr>
        <w:pStyle w:val="a1"/>
        <w:shd w:val="clear" w:color="auto" w:fill="FFFFFF"/>
        <w:tabs>
          <w:tab w:val="left" w:pos="6498"/>
        </w:tabs>
        <w:spacing w:after="0" w:line="240" w:lineRule="auto"/>
        <w:jc w:val="both"/>
        <w:rPr>
          <w:rFonts w:ascii="Times New Roman" w:hAnsi="Times New Roman"/>
          <w:b/>
          <w:sz w:val="20"/>
          <w:szCs w:val="20"/>
        </w:rPr>
      </w:pPr>
    </w:p>
    <w:p w:rsidR="001A6347" w:rsidRDefault="001A6347" w:rsidP="00CA690D">
      <w:pPr>
        <w:pStyle w:val="a1"/>
        <w:shd w:val="clear" w:color="auto" w:fill="FFFFFF"/>
        <w:tabs>
          <w:tab w:val="left" w:pos="6498"/>
        </w:tabs>
        <w:spacing w:after="0" w:line="240" w:lineRule="auto"/>
        <w:jc w:val="both"/>
        <w:rPr>
          <w:rFonts w:ascii="Times New Roman" w:hAnsi="Times New Roman"/>
          <w:b/>
          <w:sz w:val="20"/>
          <w:szCs w:val="20"/>
        </w:rPr>
      </w:pP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2D785C"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proofErr w:type="gramStart"/>
      <w:r>
        <w:rPr>
          <w:rFonts w:ascii="Times New Roman" w:hAnsi="Times New Roman"/>
          <w:b/>
          <w:sz w:val="20"/>
          <w:szCs w:val="20"/>
        </w:rPr>
        <w:t>П</w:t>
      </w:r>
      <w:proofErr w:type="gramEnd"/>
    </w:p>
    <w:tbl>
      <w:tblPr>
        <w:tblW w:w="3788" w:type="pct"/>
        <w:jc w:val="center"/>
        <w:tblCellMar>
          <w:left w:w="40" w:type="dxa"/>
          <w:right w:w="40" w:type="dxa"/>
        </w:tblCellMar>
        <w:tblLook w:val="0080" w:firstRow="0" w:lastRow="0" w:firstColumn="1" w:lastColumn="0" w:noHBand="0" w:noVBand="0"/>
      </w:tblPr>
      <w:tblGrid>
        <w:gridCol w:w="638"/>
        <w:gridCol w:w="3693"/>
        <w:gridCol w:w="636"/>
        <w:gridCol w:w="640"/>
        <w:gridCol w:w="1541"/>
      </w:tblGrid>
      <w:tr w:rsidR="002D785C" w:rsidTr="002D785C">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Pr>
          <w:p w:rsidR="002D785C" w:rsidRDefault="002D785C"/>
          <w:p w:rsidR="002D785C" w:rsidRDefault="002D785C">
            <w:pPr>
              <w:rPr>
                <w:lang w:eastAsia="en-US"/>
              </w:rPr>
            </w:pPr>
            <w:r>
              <w:t>№</w:t>
            </w:r>
          </w:p>
        </w:tc>
        <w:tc>
          <w:tcPr>
            <w:tcW w:w="2583" w:type="pct"/>
            <w:tcBorders>
              <w:top w:val="single" w:sz="6" w:space="0" w:color="auto"/>
              <w:left w:val="single" w:sz="6" w:space="0" w:color="auto"/>
              <w:bottom w:val="single" w:sz="6" w:space="0" w:color="auto"/>
              <w:right w:val="single" w:sz="6" w:space="0" w:color="auto"/>
            </w:tcBorders>
            <w:shd w:val="clear" w:color="auto" w:fill="FFFFFF"/>
          </w:tcPr>
          <w:p w:rsidR="002D785C" w:rsidRDefault="002D785C"/>
          <w:p w:rsidR="002D785C" w:rsidRDefault="002D785C">
            <w:pPr>
              <w:rPr>
                <w:lang w:eastAsia="en-US"/>
              </w:rPr>
            </w:pPr>
            <w:r>
              <w:t>Наименование товара.</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2D785C" w:rsidRDefault="002D785C">
            <w:pPr>
              <w:rPr>
                <w:lang w:eastAsia="en-US"/>
              </w:rPr>
            </w:pPr>
            <w:r>
              <w:t>Ед. изм.</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2D785C" w:rsidRDefault="002D785C">
            <w:pPr>
              <w:rPr>
                <w:lang w:eastAsia="en-US"/>
              </w:rPr>
            </w:pPr>
            <w:r>
              <w:t>Кол.</w:t>
            </w:r>
          </w:p>
        </w:tc>
        <w:tc>
          <w:tcPr>
            <w:tcW w:w="1078" w:type="pct"/>
            <w:tcBorders>
              <w:top w:val="single" w:sz="6" w:space="0" w:color="auto"/>
              <w:left w:val="single" w:sz="4" w:space="0" w:color="auto"/>
              <w:bottom w:val="single" w:sz="6" w:space="0" w:color="auto"/>
              <w:right w:val="single" w:sz="6" w:space="0" w:color="auto"/>
            </w:tcBorders>
            <w:shd w:val="clear" w:color="auto" w:fill="FFFFFF"/>
            <w:hideMark/>
          </w:tcPr>
          <w:p w:rsidR="002D785C" w:rsidRDefault="002D785C">
            <w:pPr>
              <w:rPr>
                <w:lang w:eastAsia="en-US"/>
              </w:rPr>
            </w:pPr>
            <w:r>
              <w:t>Примечание</w:t>
            </w:r>
          </w:p>
        </w:tc>
      </w:tr>
      <w:tr w:rsidR="002D785C" w:rsidTr="002D785C">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2D785C" w:rsidRDefault="002D785C">
            <w:pPr>
              <w:rPr>
                <w:lang w:val="en-US" w:eastAsia="en-US"/>
              </w:rPr>
            </w:pPr>
            <w:r>
              <w:rPr>
                <w:lang w:val="en-US"/>
              </w:rPr>
              <w:t>1</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2D785C" w:rsidRDefault="002D785C">
            <w:pPr>
              <w:rPr>
                <w:lang w:eastAsia="en-US"/>
              </w:rPr>
            </w:pPr>
            <w:r>
              <w:t xml:space="preserve">Кран шаровой регулирующий КШТВ-16-50-нж-1-Л  </w:t>
            </w:r>
            <w:r>
              <w:rPr>
                <w:lang w:val="en-US"/>
              </w:rPr>
              <w:t>DN</w:t>
            </w:r>
            <w:r>
              <w:t xml:space="preserve">-50мм. </w:t>
            </w:r>
            <w:r>
              <w:rPr>
                <w:lang w:val="en-US"/>
              </w:rPr>
              <w:t>PN</w:t>
            </w:r>
            <w:r>
              <w:t>-16кг/см2 с электроприводом  МЭОФ-40/63-0,25-У (220В)</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2D785C" w:rsidRDefault="002D785C">
            <w:pPr>
              <w:rPr>
                <w:lang w:eastAsia="en-US"/>
              </w:rPr>
            </w:pPr>
            <w:r>
              <w:t>шт.</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2D785C" w:rsidRDefault="002D785C">
            <w:pPr>
              <w:rPr>
                <w:lang w:eastAsia="en-US"/>
              </w:rPr>
            </w:pPr>
            <w:r>
              <w:t>2</w:t>
            </w:r>
          </w:p>
        </w:tc>
        <w:tc>
          <w:tcPr>
            <w:tcW w:w="1078" w:type="pct"/>
            <w:tcBorders>
              <w:top w:val="single" w:sz="6" w:space="0" w:color="auto"/>
              <w:left w:val="single" w:sz="4" w:space="0" w:color="auto"/>
              <w:bottom w:val="single" w:sz="6" w:space="0" w:color="auto"/>
              <w:right w:val="single" w:sz="6" w:space="0" w:color="auto"/>
            </w:tcBorders>
            <w:shd w:val="clear" w:color="auto" w:fill="FFFFFF"/>
            <w:hideMark/>
          </w:tcPr>
          <w:p w:rsidR="002D785C" w:rsidRDefault="002D785C">
            <w:pPr>
              <w:rPr>
                <w:lang w:eastAsia="en-US"/>
              </w:rPr>
            </w:pPr>
            <w:r>
              <w:t>Для подачи воды в питательный деаэратор</w:t>
            </w:r>
          </w:p>
        </w:tc>
      </w:tr>
      <w:tr w:rsidR="002D785C" w:rsidTr="002D785C">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2D785C" w:rsidRDefault="002D785C">
            <w:pPr>
              <w:rPr>
                <w:lang w:eastAsia="en-US"/>
              </w:rPr>
            </w:pPr>
            <w:r>
              <w:t>2</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2D785C" w:rsidRDefault="002D785C">
            <w:pPr>
              <w:rPr>
                <w:lang w:eastAsia="en-US"/>
              </w:rPr>
            </w:pPr>
            <w:r>
              <w:t xml:space="preserve">Кран шаровой регулирующий КШТВ-16-80-нж-1-Л  </w:t>
            </w:r>
            <w:r>
              <w:rPr>
                <w:lang w:val="en-US"/>
              </w:rPr>
              <w:t>DN</w:t>
            </w:r>
            <w:r>
              <w:t xml:space="preserve">-80мм. </w:t>
            </w:r>
            <w:r>
              <w:rPr>
                <w:lang w:val="en-US"/>
              </w:rPr>
              <w:t>PN</w:t>
            </w:r>
            <w:r>
              <w:t>-16кг/см2 с электроприводом  МЭОФ-100/63-0,25-У (220В)</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2D785C" w:rsidRDefault="002D785C">
            <w:pPr>
              <w:rPr>
                <w:lang w:eastAsia="en-US"/>
              </w:rPr>
            </w:pPr>
            <w:r>
              <w:t>шт.</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2D785C" w:rsidRDefault="002D785C">
            <w:pPr>
              <w:rPr>
                <w:lang w:eastAsia="en-US"/>
              </w:rPr>
            </w:pPr>
            <w:r>
              <w:t>1</w:t>
            </w:r>
          </w:p>
        </w:tc>
        <w:tc>
          <w:tcPr>
            <w:tcW w:w="1078" w:type="pct"/>
            <w:tcBorders>
              <w:top w:val="single" w:sz="6" w:space="0" w:color="auto"/>
              <w:left w:val="single" w:sz="4" w:space="0" w:color="auto"/>
              <w:bottom w:val="single" w:sz="6" w:space="0" w:color="auto"/>
              <w:right w:val="single" w:sz="6" w:space="0" w:color="auto"/>
            </w:tcBorders>
            <w:shd w:val="clear" w:color="auto" w:fill="FFFFFF"/>
            <w:hideMark/>
          </w:tcPr>
          <w:p w:rsidR="002D785C" w:rsidRDefault="002D785C">
            <w:pPr>
              <w:rPr>
                <w:lang w:eastAsia="en-US"/>
              </w:rPr>
            </w:pPr>
            <w:r>
              <w:t>Для подачи воды в деаэратор ГВС</w:t>
            </w:r>
          </w:p>
        </w:tc>
      </w:tr>
    </w:tbl>
    <w:p w:rsidR="00087A10" w:rsidRDefault="00C87A77" w:rsidP="00C87A77">
      <w:pPr>
        <w:pStyle w:val="a1"/>
        <w:shd w:val="clear" w:color="auto" w:fill="FFFFFF"/>
        <w:tabs>
          <w:tab w:val="left" w:pos="6498"/>
        </w:tabs>
        <w:spacing w:after="0" w:line="240" w:lineRule="auto"/>
        <w:ind w:left="10206"/>
        <w:jc w:val="both"/>
        <w:rPr>
          <w:rFonts w:ascii="Times New Roman" w:hAnsi="Times New Roman"/>
          <w:b/>
          <w:sz w:val="20"/>
          <w:szCs w:val="20"/>
        </w:rPr>
      </w:pPr>
      <w:proofErr w:type="spellStart"/>
      <w:r>
        <w:rPr>
          <w:rFonts w:ascii="Times New Roman" w:hAnsi="Times New Roman"/>
          <w:b/>
          <w:sz w:val="20"/>
          <w:szCs w:val="20"/>
        </w:rPr>
        <w:t>еречень</w:t>
      </w:r>
      <w:proofErr w:type="spellEnd"/>
      <w:r>
        <w:rPr>
          <w:rFonts w:ascii="Times New Roman" w:hAnsi="Times New Roman"/>
          <w:b/>
          <w:sz w:val="20"/>
          <w:szCs w:val="20"/>
        </w:rPr>
        <w:t xml:space="preserve"> продукции</w:t>
      </w: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b/>
          <w:sz w:val="20"/>
          <w:szCs w:val="20"/>
        </w:rPr>
      </w:pPr>
    </w:p>
    <w:p w:rsidR="00087A10" w:rsidRDefault="00087A10"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C87A77" w:rsidRDefault="00C87A77" w:rsidP="006243DC">
      <w:pPr>
        <w:pStyle w:val="a1"/>
        <w:shd w:val="clear" w:color="auto" w:fill="FFFFFF"/>
        <w:tabs>
          <w:tab w:val="left" w:pos="6498"/>
        </w:tabs>
        <w:spacing w:after="0" w:line="240" w:lineRule="auto"/>
        <w:ind w:left="10206"/>
        <w:jc w:val="both"/>
        <w:rPr>
          <w:rFonts w:ascii="Times New Roman" w:hAnsi="Times New Roman"/>
          <w:sz w:val="20"/>
          <w:szCs w:val="20"/>
        </w:r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1" w:name="_Toc305665987"/>
      <w:r w:rsidRPr="00822962">
        <w:rPr>
          <w:rFonts w:ascii="Times New Roman" w:hAnsi="Times New Roman"/>
          <w:b/>
          <w:sz w:val="24"/>
          <w:szCs w:val="24"/>
        </w:rPr>
        <w:lastRenderedPageBreak/>
        <w:t xml:space="preserve">РАЗДЕЛ 6.  ИНФОРМАЦИОННАЯ КАРТА ЗАПРОСА </w:t>
      </w:r>
      <w:bookmarkEnd w:id="91"/>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2D785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CA690D">
              <w:rPr>
                <w:rFonts w:ascii="Times New Roman" w:hAnsi="Times New Roman" w:cs="Times New Roman"/>
                <w:sz w:val="24"/>
                <w:szCs w:val="24"/>
              </w:rPr>
              <w:t>клапан</w:t>
            </w:r>
            <w:r w:rsidR="001A6347">
              <w:rPr>
                <w:rFonts w:ascii="Times New Roman" w:hAnsi="Times New Roman" w:cs="Times New Roman"/>
                <w:sz w:val="24"/>
                <w:szCs w:val="24"/>
              </w:rPr>
              <w:t>ов</w:t>
            </w:r>
            <w:r w:rsidR="009E513E">
              <w:rPr>
                <w:rFonts w:ascii="Times New Roman" w:hAnsi="Times New Roman" w:cs="Times New Roman"/>
                <w:sz w:val="24"/>
                <w:szCs w:val="24"/>
              </w:rPr>
              <w:t xml:space="preserve"> регулирующих</w:t>
            </w:r>
            <w:r w:rsidR="00CA690D">
              <w:rPr>
                <w:rFonts w:ascii="Times New Roman" w:hAnsi="Times New Roman" w:cs="Times New Roman"/>
                <w:sz w:val="24"/>
                <w:szCs w:val="24"/>
              </w:rPr>
              <w:t xml:space="preserve">  </w:t>
            </w:r>
            <w:r w:rsidR="002D785C">
              <w:rPr>
                <w:rFonts w:ascii="Times New Roman" w:hAnsi="Times New Roman" w:cs="Times New Roman"/>
                <w:sz w:val="24"/>
                <w:szCs w:val="24"/>
              </w:rPr>
              <w:t>КШТВ</w:t>
            </w:r>
            <w:r w:rsidR="003E330D">
              <w:rPr>
                <w:rFonts w:ascii="Times New Roman" w:eastAsia="Times New Roman" w:hAnsi="Times New Roman" w:cs="Times New Roman"/>
                <w:sz w:val="24"/>
                <w:szCs w:val="24"/>
              </w:rPr>
              <w:t>,</w:t>
            </w:r>
            <w:r w:rsidR="009250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C87A77" w:rsidRDefault="00DA372B">
            <w:pPr>
              <w:shd w:val="clear" w:color="auto" w:fill="FFFFFF"/>
              <w:tabs>
                <w:tab w:val="left" w:pos="709"/>
              </w:tabs>
              <w:suppressAutoHyphens/>
              <w:spacing w:after="0" w:line="240" w:lineRule="auto"/>
              <w:jc w:val="both"/>
              <w:rPr>
                <w:rFonts w:ascii="Times New Roman" w:hAnsi="Times New Roman"/>
                <w:bCs/>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C87A77">
              <w:rPr>
                <w:rFonts w:ascii="Times New Roman" w:hAnsi="Times New Roman"/>
                <w:bCs/>
              </w:rPr>
              <w:t>самовывоз со склада Поставщика в Санкт-Петербурге</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sidRPr="00804E69">
              <w:rPr>
                <w:rFonts w:ascii="Times New Roman" w:eastAsia="Times New Roman" w:hAnsi="Times New Roman" w:cs="Times New Roman"/>
                <w:bCs/>
                <w:color w:val="FF0000"/>
                <w:sz w:val="24"/>
                <w:szCs w:val="24"/>
              </w:rPr>
              <w:t xml:space="preserve">: </w:t>
            </w:r>
            <w:r w:rsidRPr="00804E69">
              <w:rPr>
                <w:rFonts w:ascii="Times New Roman" w:eastAsia="Times New Roman" w:hAnsi="Times New Roman" w:cs="Times New Roman"/>
                <w:color w:val="FF0000"/>
                <w:sz w:val="24"/>
                <w:szCs w:val="24"/>
              </w:rPr>
              <w:t xml:space="preserve"> </w:t>
            </w:r>
            <w:r w:rsidR="002D785C">
              <w:rPr>
                <w:rFonts w:ascii="Times New Roman" w:hAnsi="Times New Roman"/>
                <w:bCs/>
                <w:sz w:val="24"/>
                <w:szCs w:val="24"/>
              </w:rPr>
              <w:t>3</w:t>
            </w:r>
            <w:r w:rsidR="003E330D">
              <w:rPr>
                <w:rFonts w:ascii="Times New Roman" w:hAnsi="Times New Roman"/>
                <w:bCs/>
                <w:sz w:val="24"/>
                <w:szCs w:val="24"/>
              </w:rPr>
              <w:t>0</w:t>
            </w:r>
            <w:r w:rsidR="00C87A77">
              <w:rPr>
                <w:rFonts w:ascii="Times New Roman" w:hAnsi="Times New Roman"/>
                <w:bCs/>
                <w:sz w:val="24"/>
                <w:szCs w:val="24"/>
              </w:rPr>
              <w:t xml:space="preserve"> </w:t>
            </w:r>
            <w:r w:rsidR="003E330D">
              <w:rPr>
                <w:rFonts w:ascii="Times New Roman" w:hAnsi="Times New Roman"/>
                <w:bCs/>
                <w:sz w:val="24"/>
                <w:szCs w:val="24"/>
              </w:rPr>
              <w:t>дней</w:t>
            </w:r>
            <w:r w:rsidR="00C87A77">
              <w:rPr>
                <w:rFonts w:ascii="Times New Roman" w:hAnsi="Times New Roman"/>
                <w:bCs/>
                <w:sz w:val="24"/>
                <w:szCs w:val="24"/>
              </w:rPr>
              <w:t xml:space="preserve">  после предварительной оплаты</w:t>
            </w:r>
            <w:r w:rsidR="00C87A77">
              <w:rPr>
                <w:rFonts w:ascii="Times New Roman" w:hAnsi="Times New Roman"/>
                <w:sz w:val="24"/>
                <w:szCs w:val="24"/>
              </w:rPr>
              <w:t>.</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C87A77">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C87A77">
              <w:rPr>
                <w:rFonts w:ascii="Times New Roman" w:hAnsi="Times New Roman"/>
                <w:sz w:val="24"/>
                <w:szCs w:val="24"/>
              </w:rPr>
              <w:t>30</w:t>
            </w:r>
            <w:r w:rsidR="00D64C24">
              <w:rPr>
                <w:rFonts w:ascii="Times New Roman" w:hAnsi="Times New Roman"/>
                <w:sz w:val="24"/>
                <w:szCs w:val="24"/>
              </w:rPr>
              <w:t xml:space="preserve"> </w:t>
            </w:r>
            <w:r w:rsidR="00C87A77">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rsidP="00AF552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92505E">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Pr="001A6347"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r w:rsidR="001A6347">
              <w:rPr>
                <w:rFonts w:ascii="Times New Roman" w:eastAsia="Times New Roman" w:hAnsi="Times New Roman" w:cs="Times New Roman"/>
                <w:bCs/>
                <w:sz w:val="24"/>
                <w:szCs w:val="24"/>
                <w:lang w:val="en-US"/>
              </w:rPr>
              <w:t>marina</w:t>
            </w:r>
            <w:r w:rsidR="001A6347" w:rsidRPr="001A6347">
              <w:rPr>
                <w:rFonts w:ascii="Times New Roman" w:eastAsia="Times New Roman" w:hAnsi="Times New Roman" w:cs="Times New Roman"/>
                <w:bCs/>
                <w:sz w:val="24"/>
                <w:szCs w:val="24"/>
              </w:rPr>
              <w:t>.</w:t>
            </w:r>
            <w:proofErr w:type="spellStart"/>
            <w:r w:rsidR="001A6347">
              <w:rPr>
                <w:rFonts w:ascii="Times New Roman" w:eastAsia="Times New Roman" w:hAnsi="Times New Roman" w:cs="Times New Roman"/>
                <w:bCs/>
                <w:sz w:val="24"/>
                <w:szCs w:val="24"/>
                <w:lang w:val="en-US"/>
              </w:rPr>
              <w:t>makarova</w:t>
            </w:r>
            <w:proofErr w:type="spellEnd"/>
            <w:r w:rsidR="001A6347" w:rsidRPr="001A6347">
              <w:rPr>
                <w:rFonts w:ascii="Times New Roman" w:eastAsia="Times New Roman" w:hAnsi="Times New Roman" w:cs="Times New Roman"/>
                <w:bCs/>
                <w:sz w:val="24"/>
                <w:szCs w:val="24"/>
              </w:rPr>
              <w:t>1971@</w:t>
            </w:r>
            <w:r w:rsidR="001A6347">
              <w:rPr>
                <w:rFonts w:ascii="Times New Roman" w:eastAsia="Times New Roman" w:hAnsi="Times New Roman" w:cs="Times New Roman"/>
                <w:bCs/>
                <w:sz w:val="24"/>
                <w:szCs w:val="24"/>
                <w:lang w:val="en-US"/>
              </w:rPr>
              <w:t>mail</w:t>
            </w:r>
            <w:r w:rsidR="001A6347" w:rsidRPr="001A6347">
              <w:rPr>
                <w:rFonts w:ascii="Times New Roman" w:eastAsia="Times New Roman" w:hAnsi="Times New Roman" w:cs="Times New Roman"/>
                <w:bCs/>
                <w:sz w:val="24"/>
                <w:szCs w:val="24"/>
              </w:rPr>
              <w:t>.</w:t>
            </w:r>
            <w:proofErr w:type="spellStart"/>
            <w:r w:rsidR="001A6347">
              <w:rPr>
                <w:rFonts w:ascii="Times New Roman" w:eastAsia="Times New Roman" w:hAnsi="Times New Roman" w:cs="Times New Roman"/>
                <w:bCs/>
                <w:sz w:val="24"/>
                <w:szCs w:val="24"/>
                <w:lang w:val="en-US"/>
              </w:rPr>
              <w:t>ru</w:t>
            </w:r>
            <w:proofErr w:type="spell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w:t>
            </w:r>
            <w:proofErr w:type="spellStart"/>
            <w:r>
              <w:rPr>
                <w:rFonts w:ascii="Times New Roman" w:eastAsia="Times New Roman" w:hAnsi="Times New Roman" w:cs="Times New Roman"/>
                <w:sz w:val="24"/>
                <w:szCs w:val="24"/>
              </w:rPr>
              <w:t>Выборгтеплоэнерго</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2D785C">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2D785C">
              <w:rPr>
                <w:rFonts w:ascii="Times New Roman" w:eastAsia="Times New Roman" w:hAnsi="Times New Roman" w:cs="Times New Roman"/>
                <w:bCs/>
                <w:sz w:val="24"/>
                <w:szCs w:val="24"/>
              </w:rPr>
              <w:t>24</w:t>
            </w:r>
            <w:r>
              <w:rPr>
                <w:rFonts w:ascii="Times New Roman" w:eastAsia="Times New Roman" w:hAnsi="Times New Roman" w:cs="Times New Roman"/>
                <w:bCs/>
                <w:sz w:val="24"/>
                <w:szCs w:val="24"/>
              </w:rPr>
              <w:t xml:space="preserve">» </w:t>
            </w:r>
            <w:proofErr w:type="spellStart"/>
            <w:r w:rsidR="001A6347">
              <w:rPr>
                <w:rFonts w:ascii="Times New Roman" w:eastAsia="Times New Roman" w:hAnsi="Times New Roman" w:cs="Times New Roman"/>
                <w:bCs/>
                <w:sz w:val="24"/>
                <w:szCs w:val="24"/>
              </w:rPr>
              <w:t>июня</w:t>
            </w:r>
            <w:r w:rsidR="003E330D">
              <w:rPr>
                <w:rFonts w:ascii="Times New Roman" w:eastAsia="Times New Roman" w:hAnsi="Times New Roman" w:cs="Times New Roman"/>
                <w:bCs/>
                <w:sz w:val="24"/>
                <w:szCs w:val="24"/>
              </w:rPr>
              <w:t>я</w:t>
            </w:r>
            <w:proofErr w:type="spellEnd"/>
            <w:r>
              <w:rPr>
                <w:rFonts w:ascii="Times New Roman" w:eastAsia="Times New Roman" w:hAnsi="Times New Roman" w:cs="Times New Roman"/>
                <w:bCs/>
                <w:sz w:val="24"/>
                <w:szCs w:val="24"/>
              </w:rPr>
              <w:t xml:space="preserve"> 201</w:t>
            </w:r>
            <w:r w:rsidR="00C87A77">
              <w:rPr>
                <w:rFonts w:ascii="Times New Roman" w:eastAsia="Times New Roman" w:hAnsi="Times New Roman" w:cs="Times New Roman"/>
                <w:bCs/>
                <w:sz w:val="24"/>
                <w:szCs w:val="24"/>
              </w:rPr>
              <w:t>5</w:t>
            </w:r>
            <w:r>
              <w:rPr>
                <w:rFonts w:ascii="Times New Roman" w:eastAsia="Times New Roman" w:hAnsi="Times New Roman" w:cs="Times New Roman"/>
                <w:bCs/>
                <w:sz w:val="24"/>
                <w:szCs w:val="24"/>
              </w:rPr>
              <w:t xml:space="preserve">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3E330D">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r w:rsidR="002D785C">
              <w:rPr>
                <w:rFonts w:ascii="Times New Roman" w:eastAsia="Times New Roman" w:hAnsi="Times New Roman" w:cs="Times New Roman"/>
                <w:color w:val="000000"/>
                <w:sz w:val="24"/>
                <w:szCs w:val="24"/>
              </w:rPr>
              <w:t>42</w:t>
            </w:r>
            <w:r w:rsidR="00AB5B68">
              <w:rPr>
                <w:rFonts w:ascii="Times New Roman" w:eastAsia="Times New Roman" w:hAnsi="Times New Roman" w:cs="Times New Roman"/>
                <w:color w:val="000000"/>
                <w:sz w:val="24"/>
                <w:szCs w:val="24"/>
              </w:rPr>
              <w:t xml:space="preserve"> </w:t>
            </w:r>
            <w:r w:rsidR="002D785C">
              <w:rPr>
                <w:rFonts w:ascii="Times New Roman" w:eastAsia="Times New Roman" w:hAnsi="Times New Roman" w:cs="Times New Roman"/>
                <w:color w:val="000000"/>
                <w:sz w:val="24"/>
                <w:szCs w:val="24"/>
              </w:rPr>
              <w:t>0</w:t>
            </w:r>
            <w:r w:rsidR="00E02FD5">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w:t>
            </w:r>
            <w:r w:rsidR="00E02FD5">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lastRenderedPageBreak/>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0951C1">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0951C1">
              <w:rPr>
                <w:rFonts w:ascii="Times New Roman" w:eastAsia="Times New Roman" w:hAnsi="Times New Roman" w:cs="Times New Roman"/>
                <w:sz w:val="24"/>
                <w:szCs w:val="24"/>
              </w:rPr>
              <w:t>г. Выборг</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5669CF">
              <w:rPr>
                <w:rFonts w:ascii="Times New Roman" w:eastAsia="Times New Roman" w:hAnsi="Times New Roman" w:cs="Times New Roman"/>
                <w:sz w:val="24"/>
                <w:szCs w:val="24"/>
              </w:rPr>
              <w:t>1</w:t>
            </w:r>
            <w:r w:rsidR="002D785C">
              <w:rPr>
                <w:rFonts w:ascii="Times New Roman" w:eastAsia="Times New Roman" w:hAnsi="Times New Roman" w:cs="Times New Roman"/>
                <w:sz w:val="24"/>
                <w:szCs w:val="24"/>
              </w:rPr>
              <w:t>42</w:t>
            </w:r>
            <w:r w:rsidR="00086B98">
              <w:rPr>
                <w:rFonts w:ascii="Times New Roman" w:eastAsia="Times New Roman" w:hAnsi="Times New Roman" w:cs="Times New Roman"/>
                <w:sz w:val="24"/>
                <w:szCs w:val="24"/>
              </w:rPr>
              <w:t xml:space="preserve"> </w:t>
            </w:r>
            <w:r w:rsidR="001A6347">
              <w:rPr>
                <w:rFonts w:ascii="Times New Roman" w:eastAsia="Times New Roman" w:hAnsi="Times New Roman" w:cs="Times New Roman"/>
                <w:sz w:val="24"/>
                <w:szCs w:val="24"/>
              </w:rPr>
              <w:t>0</w:t>
            </w:r>
            <w:r w:rsidR="00C87A77">
              <w:rPr>
                <w:rFonts w:ascii="Times New Roman" w:eastAsia="Times New Roman" w:hAnsi="Times New Roman" w:cs="Times New Roman"/>
                <w:sz w:val="24"/>
                <w:szCs w:val="24"/>
              </w:rPr>
              <w:t>00</w:t>
            </w:r>
            <w:r>
              <w:rPr>
                <w:rFonts w:ascii="Times New Roman" w:eastAsia="Times New Roman" w:hAnsi="Times New Roman" w:cs="Times New Roman"/>
                <w:sz w:val="24"/>
                <w:szCs w:val="24"/>
              </w:rPr>
              <w:t>,</w:t>
            </w:r>
            <w:r w:rsidR="000F008D">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5669CF">
              <w:rPr>
                <w:rFonts w:ascii="Times New Roman" w:eastAsia="Times New Roman" w:hAnsi="Times New Roman" w:cs="Times New Roman"/>
                <w:sz w:val="24"/>
                <w:szCs w:val="24"/>
              </w:rPr>
              <w:t>1</w:t>
            </w:r>
            <w:r w:rsidR="001A6347">
              <w:rPr>
                <w:rFonts w:ascii="Times New Roman" w:eastAsia="Times New Roman" w:hAnsi="Times New Roman" w:cs="Times New Roman"/>
                <w:sz w:val="24"/>
                <w:szCs w:val="24"/>
              </w:rPr>
              <w:t>8</w:t>
            </w:r>
            <w:r w:rsidR="002D785C">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2D785C">
              <w:rPr>
                <w:rFonts w:ascii="Times New Roman" w:eastAsia="Times New Roman" w:hAnsi="Times New Roman" w:cs="Times New Roman"/>
                <w:sz w:val="24"/>
                <w:szCs w:val="24"/>
              </w:rPr>
              <w:t>089</w:t>
            </w:r>
            <w:r>
              <w:rPr>
                <w:rFonts w:ascii="Times New Roman" w:eastAsia="Times New Roman" w:hAnsi="Times New Roman" w:cs="Times New Roman"/>
                <w:sz w:val="24"/>
                <w:szCs w:val="24"/>
              </w:rPr>
              <w:t xml:space="preserve">,00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2D785C" w:rsidP="00086B98">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3 – 197154,00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2"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F85F12">
            <w:pPr>
              <w:numPr>
                <w:ilvl w:val="0"/>
                <w:numId w:val="49"/>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Подача заявок в форме электронных документов не </w:t>
            </w:r>
            <w:r w:rsidRPr="00F85F12">
              <w:rPr>
                <w:rFonts w:ascii="Times New Roman" w:eastAsia="Times New Roman" w:hAnsi="Times New Roman" w:cs="Times New Roman"/>
                <w:color w:val="000000"/>
                <w:sz w:val="24"/>
                <w:szCs w:val="24"/>
              </w:rPr>
              <w:lastRenderedPageBreak/>
              <w:t>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2D785C">
              <w:rPr>
                <w:rFonts w:ascii="Times New Roman" w:eastAsia="Times New Roman" w:hAnsi="Times New Roman" w:cs="Times New Roman"/>
                <w:color w:val="000000"/>
                <w:sz w:val="24"/>
                <w:szCs w:val="24"/>
              </w:rPr>
              <w:t>25</w:t>
            </w:r>
            <w:r w:rsidRPr="00F85F12">
              <w:rPr>
                <w:rFonts w:ascii="Times New Roman" w:eastAsia="Times New Roman" w:hAnsi="Times New Roman" w:cs="Times New Roman"/>
                <w:color w:val="000000"/>
                <w:sz w:val="24"/>
                <w:szCs w:val="24"/>
              </w:rPr>
              <w:t xml:space="preserve">» </w:t>
            </w:r>
            <w:r w:rsidR="001A6347">
              <w:rPr>
                <w:rFonts w:ascii="Times New Roman" w:eastAsia="Times New Roman" w:hAnsi="Times New Roman" w:cs="Times New Roman"/>
                <w:color w:val="000000"/>
                <w:sz w:val="24"/>
                <w:szCs w:val="24"/>
              </w:rPr>
              <w:t>июня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2D785C">
              <w:rPr>
                <w:rFonts w:ascii="Times New Roman" w:eastAsia="Times New Roman" w:hAnsi="Times New Roman" w:cs="Times New Roman"/>
                <w:color w:val="000000"/>
                <w:sz w:val="24"/>
                <w:szCs w:val="24"/>
              </w:rPr>
              <w:t>30</w:t>
            </w:r>
            <w:r w:rsidRPr="00F85F12">
              <w:rPr>
                <w:rFonts w:ascii="Times New Roman" w:eastAsia="Times New Roman" w:hAnsi="Times New Roman" w:cs="Times New Roman"/>
                <w:color w:val="000000"/>
                <w:sz w:val="24"/>
                <w:szCs w:val="24"/>
              </w:rPr>
              <w:t xml:space="preserve">» </w:t>
            </w:r>
            <w:r w:rsidR="001A6347">
              <w:rPr>
                <w:rFonts w:ascii="Times New Roman" w:eastAsia="Times New Roman" w:hAnsi="Times New Roman" w:cs="Times New Roman"/>
                <w:color w:val="000000"/>
                <w:sz w:val="24"/>
                <w:szCs w:val="24"/>
              </w:rPr>
              <w:t>июня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w:t>
            </w:r>
            <w:r w:rsidR="000F008D">
              <w:rPr>
                <w:rFonts w:ascii="Times New Roman" w:eastAsia="Times New Roman" w:hAnsi="Times New Roman" w:cs="Times New Roman"/>
                <w:color w:val="000000"/>
                <w:sz w:val="24"/>
                <w:szCs w:val="24"/>
              </w:rPr>
              <w:t>1</w:t>
            </w:r>
            <w:r w:rsidR="002D785C">
              <w:rPr>
                <w:rFonts w:ascii="Times New Roman" w:eastAsia="Times New Roman" w:hAnsi="Times New Roman" w:cs="Times New Roman"/>
                <w:color w:val="000000"/>
                <w:sz w:val="24"/>
                <w:szCs w:val="24"/>
              </w:rPr>
              <w:t>7</w:t>
            </w:r>
            <w:r w:rsidRPr="00F85F12">
              <w:rPr>
                <w:rFonts w:ascii="Times New Roman" w:eastAsia="Times New Roman" w:hAnsi="Times New Roman" w:cs="Times New Roman"/>
                <w:color w:val="000000"/>
                <w:sz w:val="24"/>
                <w:szCs w:val="24"/>
              </w:rPr>
              <w:t>.</w:t>
            </w:r>
            <w:r w:rsidR="00186672">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2D785C">
              <w:rPr>
                <w:rFonts w:ascii="Times New Roman" w:eastAsia="Times New Roman" w:hAnsi="Times New Roman" w:cs="Times New Roman"/>
                <w:color w:val="000000"/>
                <w:sz w:val="24"/>
                <w:szCs w:val="24"/>
              </w:rPr>
              <w:t>01</w:t>
            </w:r>
            <w:r w:rsidRPr="00F85F12">
              <w:rPr>
                <w:rFonts w:ascii="Times New Roman" w:eastAsia="Times New Roman" w:hAnsi="Times New Roman" w:cs="Times New Roman"/>
                <w:color w:val="000000"/>
                <w:sz w:val="24"/>
                <w:szCs w:val="24"/>
              </w:rPr>
              <w:t xml:space="preserve">» </w:t>
            </w:r>
            <w:r w:rsidR="001A6347">
              <w:rPr>
                <w:rFonts w:ascii="Times New Roman" w:eastAsia="Times New Roman" w:hAnsi="Times New Roman" w:cs="Times New Roman"/>
                <w:color w:val="000000"/>
                <w:sz w:val="24"/>
                <w:szCs w:val="24"/>
              </w:rPr>
              <w:t>ию</w:t>
            </w:r>
            <w:r w:rsidR="002D785C">
              <w:rPr>
                <w:rFonts w:ascii="Times New Roman" w:eastAsia="Times New Roman" w:hAnsi="Times New Roman" w:cs="Times New Roman"/>
                <w:color w:val="000000"/>
                <w:sz w:val="24"/>
                <w:szCs w:val="24"/>
              </w:rPr>
              <w:t>л</w:t>
            </w:r>
            <w:r w:rsidR="001A6347">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 – </w:t>
            </w:r>
            <w:r w:rsidR="00C87A77">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2D785C">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2D785C">
              <w:rPr>
                <w:rFonts w:ascii="Times New Roman" w:eastAsia="Times New Roman" w:hAnsi="Times New Roman" w:cs="Times New Roman"/>
                <w:color w:val="000000"/>
                <w:sz w:val="24"/>
                <w:szCs w:val="24"/>
              </w:rPr>
              <w:t>01</w:t>
            </w:r>
            <w:r w:rsidRPr="00F85F12">
              <w:rPr>
                <w:rFonts w:ascii="Times New Roman" w:eastAsia="Times New Roman" w:hAnsi="Times New Roman" w:cs="Times New Roman"/>
                <w:color w:val="000000"/>
                <w:sz w:val="24"/>
                <w:szCs w:val="24"/>
              </w:rPr>
              <w:t xml:space="preserve">» </w:t>
            </w:r>
            <w:r w:rsidR="001A6347">
              <w:rPr>
                <w:rFonts w:ascii="Times New Roman" w:eastAsia="Times New Roman" w:hAnsi="Times New Roman" w:cs="Times New Roman"/>
                <w:color w:val="000000"/>
                <w:sz w:val="24"/>
                <w:szCs w:val="24"/>
              </w:rPr>
              <w:t>ию</w:t>
            </w:r>
            <w:r w:rsidR="002D785C">
              <w:rPr>
                <w:rFonts w:ascii="Times New Roman" w:eastAsia="Times New Roman" w:hAnsi="Times New Roman" w:cs="Times New Roman"/>
                <w:color w:val="000000"/>
                <w:sz w:val="24"/>
                <w:szCs w:val="24"/>
              </w:rPr>
              <w:t>л</w:t>
            </w:r>
            <w:r w:rsidR="001A6347">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w:t>
            </w:r>
            <w:r w:rsidR="00C87A77">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92505E"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Возможны</w:t>
            </w:r>
            <w:r w:rsidR="00F85F12" w:rsidRPr="00F85F12">
              <w:rPr>
                <w:rFonts w:ascii="Times New Roman" w:eastAsia="Times New Roman" w:hAnsi="Times New Roman" w:cs="Times New Roman"/>
                <w:color w:val="000000"/>
                <w:sz w:val="24"/>
                <w:szCs w:val="24"/>
              </w:rPr>
              <w:t xml:space="preserve"> изменения отдельных условий договора</w:t>
            </w:r>
            <w:proofErr w:type="gramStart"/>
            <w:r w:rsidR="00F85F12" w:rsidRPr="00F85F1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установленных</w:t>
            </w:r>
            <w:r w:rsidR="00F85F12" w:rsidRPr="00F85F12">
              <w:rPr>
                <w:rFonts w:ascii="Times New Roman" w:eastAsia="Times New Roman" w:hAnsi="Times New Roman" w:cs="Times New Roman"/>
                <w:color w:val="000000"/>
                <w:sz w:val="24"/>
                <w:szCs w:val="24"/>
              </w:rPr>
              <w:t xml:space="preserve">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2"/>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3" w:name="форма1"/>
      <w:bookmarkEnd w:id="93"/>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4" w:name="_Заявка_о_подаче"/>
      <w:bookmarkStart w:id="95" w:name="_Письмо_о_подаче"/>
      <w:bookmarkStart w:id="96" w:name="_Toc305665989"/>
      <w:bookmarkStart w:id="97" w:name="_Toc269472558"/>
      <w:bookmarkStart w:id="98" w:name="_Toc263441572"/>
      <w:bookmarkStart w:id="99" w:name="_Toc255987071"/>
      <w:bookmarkEnd w:id="94"/>
      <w:bookmarkEnd w:id="95"/>
      <w:bookmarkEnd w:id="96"/>
      <w:bookmarkEnd w:id="97"/>
      <w:bookmarkEnd w:id="98"/>
      <w:bookmarkEnd w:id="99"/>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0" w:name="OLE_LINK6"/>
      <w:bookmarkStart w:id="101" w:name="OLE_LINK7"/>
      <w:r w:rsidRPr="00822962">
        <w:rPr>
          <w:rFonts w:ascii="Times New Roman" w:hAnsi="Times New Roman"/>
          <w:bCs/>
          <w:sz w:val="24"/>
          <w:szCs w:val="24"/>
        </w:rPr>
        <w:t>поставки  товара</w:t>
      </w:r>
      <w:bookmarkEnd w:id="100"/>
      <w:bookmarkEnd w:id="101"/>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2" w:name="_Hlt440565644"/>
      <w:bookmarkEnd w:id="102"/>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bookmarkStart w:id="103" w:name="_Toc98251753"/>
      <w:r w:rsidRPr="00822962">
        <w:rPr>
          <w:rFonts w:ascii="Times New Roman" w:hAnsi="Times New Roman"/>
          <w:sz w:val="24"/>
          <w:szCs w:val="24"/>
        </w:rPr>
        <w:t xml:space="preserve">Претендент на участие в запросе котировок </w:t>
      </w:r>
      <w:bookmarkEnd w:id="103"/>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822962">
      <w:pPr>
        <w:pStyle w:val="Times12"/>
        <w:numPr>
          <w:ilvl w:val="0"/>
          <w:numId w:val="12"/>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4" w:name="_Toc98251754"/>
      <w:bookmarkStart w:id="105" w:name="_Toc69728988"/>
      <w:bookmarkStart w:id="106" w:name="_Toc57314674"/>
      <w:bookmarkStart w:id="107" w:name="_Ref55336345"/>
      <w:bookmarkStart w:id="108" w:name="_Ref55335821"/>
      <w:bookmarkEnd w:id="104"/>
      <w:bookmarkEnd w:id="105"/>
      <w:bookmarkEnd w:id="106"/>
      <w:bookmarkEnd w:id="107"/>
      <w:bookmarkEnd w:id="108"/>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09" w:name="_Анкета_Претендента_на"/>
      <w:bookmarkStart w:id="110" w:name="_Анкета_Участника_процедуры"/>
      <w:bookmarkStart w:id="111" w:name="_Toc255987077"/>
      <w:bookmarkStart w:id="112" w:name="_Toc305665990"/>
      <w:bookmarkEnd w:id="109"/>
      <w:bookmarkEnd w:id="110"/>
      <w:r w:rsidRPr="006153D3">
        <w:rPr>
          <w:rFonts w:ascii="Times New Roman" w:hAnsi="Times New Roman" w:cs="Times New Roman"/>
          <w:b w:val="0"/>
          <w:i w:val="0"/>
          <w:sz w:val="24"/>
          <w:szCs w:val="24"/>
        </w:rPr>
        <w:t>АНКЕТА ПРЕТЕНДЕНТА НА УЧАСТИЕ В ЗАПРОСЕ КОТИРОВОК (Форма 2)</w:t>
      </w:r>
      <w:bookmarkEnd w:id="111"/>
      <w:bookmarkEnd w:id="112"/>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A87DB4">
            <w:pPr>
              <w:pStyle w:val="af7"/>
              <w:widowControl w:val="0"/>
              <w:numPr>
                <w:ilvl w:val="0"/>
                <w:numId w:val="40"/>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3"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3"/>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A87DB4">
      <w:pPr>
        <w:pStyle w:val="Times12"/>
        <w:numPr>
          <w:ilvl w:val="1"/>
          <w:numId w:val="41"/>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tbl>
      <w:tblPr>
        <w:tblW w:w="3788" w:type="pct"/>
        <w:jc w:val="center"/>
        <w:tblCellMar>
          <w:left w:w="40" w:type="dxa"/>
          <w:right w:w="40" w:type="dxa"/>
        </w:tblCellMar>
        <w:tblLook w:val="0080" w:firstRow="0" w:lastRow="0" w:firstColumn="1" w:lastColumn="0" w:noHBand="0" w:noVBand="0"/>
      </w:tblPr>
      <w:tblGrid>
        <w:gridCol w:w="638"/>
        <w:gridCol w:w="3692"/>
        <w:gridCol w:w="636"/>
        <w:gridCol w:w="640"/>
        <w:gridCol w:w="1541"/>
      </w:tblGrid>
      <w:tr w:rsidR="002074C6" w:rsidTr="002074C6">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Pr>
          <w:p w:rsidR="002074C6" w:rsidRDefault="002074C6"/>
          <w:p w:rsidR="002074C6" w:rsidRDefault="002074C6">
            <w:pPr>
              <w:rPr>
                <w:lang w:eastAsia="en-US"/>
              </w:rPr>
            </w:pPr>
            <w:r>
              <w:t>№</w:t>
            </w:r>
          </w:p>
        </w:tc>
        <w:tc>
          <w:tcPr>
            <w:tcW w:w="2583" w:type="pct"/>
            <w:tcBorders>
              <w:top w:val="single" w:sz="6" w:space="0" w:color="auto"/>
              <w:left w:val="single" w:sz="6" w:space="0" w:color="auto"/>
              <w:bottom w:val="single" w:sz="6" w:space="0" w:color="auto"/>
              <w:right w:val="single" w:sz="6" w:space="0" w:color="auto"/>
            </w:tcBorders>
            <w:shd w:val="clear" w:color="auto" w:fill="FFFFFF"/>
          </w:tcPr>
          <w:p w:rsidR="002074C6" w:rsidRDefault="002074C6"/>
          <w:p w:rsidR="002074C6" w:rsidRDefault="002074C6">
            <w:pPr>
              <w:rPr>
                <w:lang w:eastAsia="en-US"/>
              </w:rPr>
            </w:pPr>
            <w:r>
              <w:t>Наименование товара.</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2074C6" w:rsidRDefault="002074C6">
            <w:pPr>
              <w:rPr>
                <w:lang w:eastAsia="en-US"/>
              </w:rPr>
            </w:pPr>
            <w:r>
              <w:t>Ед. изм.</w:t>
            </w:r>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2074C6" w:rsidRDefault="002074C6">
            <w:pPr>
              <w:rPr>
                <w:lang w:eastAsia="en-US"/>
              </w:rPr>
            </w:pPr>
            <w:r>
              <w:t>Кол.</w:t>
            </w:r>
          </w:p>
        </w:tc>
        <w:tc>
          <w:tcPr>
            <w:tcW w:w="1078" w:type="pct"/>
            <w:tcBorders>
              <w:top w:val="single" w:sz="6" w:space="0" w:color="auto"/>
              <w:left w:val="single" w:sz="4" w:space="0" w:color="auto"/>
              <w:bottom w:val="single" w:sz="6" w:space="0" w:color="auto"/>
              <w:right w:val="single" w:sz="6" w:space="0" w:color="auto"/>
            </w:tcBorders>
            <w:shd w:val="clear" w:color="auto" w:fill="FFFFFF"/>
            <w:hideMark/>
          </w:tcPr>
          <w:p w:rsidR="002074C6" w:rsidRDefault="002074C6">
            <w:pPr>
              <w:rPr>
                <w:lang w:eastAsia="en-US"/>
              </w:rPr>
            </w:pPr>
            <w:r>
              <w:t>Примечание</w:t>
            </w:r>
          </w:p>
        </w:tc>
      </w:tr>
      <w:tr w:rsidR="002074C6" w:rsidTr="002074C6">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2074C6" w:rsidRDefault="002074C6">
            <w:pPr>
              <w:rPr>
                <w:lang w:val="en-US" w:eastAsia="en-US"/>
              </w:rPr>
            </w:pPr>
            <w:r>
              <w:rPr>
                <w:lang w:val="en-US"/>
              </w:rPr>
              <w:t>1</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2074C6" w:rsidRDefault="002074C6">
            <w:r>
              <w:t>Клапан регулировки уровня в ПВП №3</w:t>
            </w:r>
          </w:p>
          <w:p w:rsidR="002074C6" w:rsidRDefault="002074C6">
            <w:pPr>
              <w:rPr>
                <w:lang w:eastAsia="en-US"/>
              </w:rPr>
            </w:pPr>
            <w:r>
              <w:t xml:space="preserve">Клапан  регулирующий </w:t>
            </w:r>
            <w:r>
              <w:rPr>
                <w:b/>
              </w:rPr>
              <w:t xml:space="preserve">КШТВ-16-50нж-1Л </w:t>
            </w:r>
            <w:r>
              <w:t xml:space="preserve"> </w:t>
            </w:r>
            <w:r>
              <w:rPr>
                <w:lang w:val="en-US"/>
              </w:rPr>
              <w:t>DN</w:t>
            </w:r>
            <w:r>
              <w:t xml:space="preserve">-50мм. </w:t>
            </w:r>
            <w:r>
              <w:rPr>
                <w:lang w:val="en-US"/>
              </w:rPr>
              <w:t>PN</w:t>
            </w:r>
            <w:r>
              <w:t>-16кг/</w:t>
            </w:r>
            <w:proofErr w:type="gramStart"/>
            <w:r>
              <w:t>см2  с</w:t>
            </w:r>
            <w:proofErr w:type="gramEnd"/>
            <w:r>
              <w:t xml:space="preserve"> линейной расходной характеристикой из нержавеющей стали 12Х18Н10Т,присоединение фланцевое(исполнение уплотнительных поверхностей-2 «выступ» по ГОСТ12815-01), . </w:t>
            </w:r>
            <w:r>
              <w:rPr>
                <w:lang w:val="en-US"/>
              </w:rPr>
              <w:t>PN</w:t>
            </w:r>
            <w:r>
              <w:t xml:space="preserve">-16кг/см2,Траб.ср. до +150° с КМЧ под МЭОФ-40,  с электроприводом </w:t>
            </w:r>
            <w:r>
              <w:rPr>
                <w:b/>
              </w:rPr>
              <w:t>МЭОФ-40/63-0,25У-220В</w:t>
            </w:r>
            <w:r>
              <w:t xml:space="preserve"> ( с токовым датчиком БСПТ (БД-10АМ )</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2074C6" w:rsidRDefault="002074C6">
            <w:pPr>
              <w:rPr>
                <w:lang w:eastAsia="en-US"/>
              </w:rPr>
            </w:pPr>
            <w:proofErr w:type="gramStart"/>
            <w:r>
              <w:t>К-т</w:t>
            </w:r>
            <w:proofErr w:type="gramEnd"/>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2074C6" w:rsidRDefault="002074C6">
            <w:pPr>
              <w:rPr>
                <w:lang w:eastAsia="en-US"/>
              </w:rPr>
            </w:pPr>
            <w:r>
              <w:t>2</w:t>
            </w:r>
          </w:p>
        </w:tc>
        <w:tc>
          <w:tcPr>
            <w:tcW w:w="1078" w:type="pct"/>
            <w:tcBorders>
              <w:top w:val="single" w:sz="6" w:space="0" w:color="auto"/>
              <w:left w:val="single" w:sz="4" w:space="0" w:color="auto"/>
              <w:bottom w:val="single" w:sz="6" w:space="0" w:color="auto"/>
              <w:right w:val="single" w:sz="6" w:space="0" w:color="auto"/>
            </w:tcBorders>
            <w:shd w:val="clear" w:color="auto" w:fill="FFFFFF"/>
            <w:hideMark/>
          </w:tcPr>
          <w:p w:rsidR="002074C6" w:rsidRDefault="002074C6">
            <w:pPr>
              <w:rPr>
                <w:lang w:eastAsia="en-US"/>
              </w:rPr>
            </w:pPr>
            <w:r>
              <w:t>Для подачи воды в питательный деаэратор</w:t>
            </w:r>
          </w:p>
        </w:tc>
      </w:tr>
      <w:tr w:rsidR="002074C6" w:rsidTr="002074C6">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2074C6" w:rsidRDefault="002074C6">
            <w:pPr>
              <w:rPr>
                <w:lang w:eastAsia="en-US"/>
              </w:rPr>
            </w:pPr>
            <w:r>
              <w:t>2</w:t>
            </w:r>
          </w:p>
        </w:tc>
        <w:tc>
          <w:tcPr>
            <w:tcW w:w="2583" w:type="pct"/>
            <w:tcBorders>
              <w:top w:val="single" w:sz="6" w:space="0" w:color="auto"/>
              <w:left w:val="single" w:sz="6" w:space="0" w:color="auto"/>
              <w:bottom w:val="single" w:sz="6" w:space="0" w:color="auto"/>
              <w:right w:val="single" w:sz="6" w:space="0" w:color="auto"/>
            </w:tcBorders>
            <w:shd w:val="clear" w:color="auto" w:fill="FFFFFF"/>
            <w:hideMark/>
          </w:tcPr>
          <w:p w:rsidR="002074C6" w:rsidRDefault="002074C6">
            <w:r>
              <w:t>Клапан подачи воды в деаэратор ГВС</w:t>
            </w:r>
          </w:p>
          <w:p w:rsidR="002074C6" w:rsidRDefault="002074C6">
            <w:pPr>
              <w:rPr>
                <w:lang w:eastAsia="en-US"/>
              </w:rPr>
            </w:pPr>
            <w:r>
              <w:t xml:space="preserve">Клапан  регулирующий </w:t>
            </w:r>
            <w:r>
              <w:rPr>
                <w:b/>
              </w:rPr>
              <w:t>КШТВ-16-80нж-1Л</w:t>
            </w:r>
            <w:r>
              <w:t xml:space="preserve">  </w:t>
            </w:r>
            <w:r>
              <w:rPr>
                <w:lang w:val="en-US"/>
              </w:rPr>
              <w:t>DN</w:t>
            </w:r>
            <w:r>
              <w:t xml:space="preserve">-80мм.  </w:t>
            </w:r>
            <w:r>
              <w:rPr>
                <w:lang w:val="en-US"/>
              </w:rPr>
              <w:t>PN</w:t>
            </w:r>
            <w:r>
              <w:t>-16кгс/</w:t>
            </w:r>
            <w:proofErr w:type="gramStart"/>
            <w:r>
              <w:t>см2  с</w:t>
            </w:r>
            <w:proofErr w:type="gramEnd"/>
            <w:r>
              <w:t xml:space="preserve"> линейной расходной характеристикой из нержавеющей стали 12Х18Н10Т, присоединение фланцевое (исполнение уплотнительных поверхностей-2 «выступ» по ГОСТ12815-01), . </w:t>
            </w:r>
            <w:r>
              <w:rPr>
                <w:lang w:val="en-US"/>
              </w:rPr>
              <w:t>PN</w:t>
            </w:r>
            <w:r>
              <w:t xml:space="preserve">-16кг/см2,Траб.ср. до +150° с КМЧ под МЭОФ-100, </w:t>
            </w:r>
            <w:r>
              <w:rPr>
                <w:b/>
              </w:rPr>
              <w:t>с электроприводом МЭОФ-100/63-0,25-У-220В</w:t>
            </w:r>
            <w:r>
              <w:t xml:space="preserve"> ( с токовым датчиком БСПТ (БД-10АМ )</w:t>
            </w:r>
          </w:p>
        </w:tc>
        <w:tc>
          <w:tcPr>
            <w:tcW w:w="445" w:type="pct"/>
            <w:tcBorders>
              <w:top w:val="single" w:sz="6" w:space="0" w:color="auto"/>
              <w:left w:val="single" w:sz="6" w:space="0" w:color="auto"/>
              <w:bottom w:val="single" w:sz="6" w:space="0" w:color="auto"/>
              <w:right w:val="single" w:sz="6" w:space="0" w:color="auto"/>
            </w:tcBorders>
            <w:shd w:val="clear" w:color="auto" w:fill="FFFFFF"/>
            <w:hideMark/>
          </w:tcPr>
          <w:p w:rsidR="002074C6" w:rsidRDefault="002074C6">
            <w:pPr>
              <w:rPr>
                <w:lang w:eastAsia="en-US"/>
              </w:rPr>
            </w:pPr>
            <w:proofErr w:type="gramStart"/>
            <w:r>
              <w:t>К-т</w:t>
            </w:r>
            <w:proofErr w:type="gramEnd"/>
          </w:p>
        </w:tc>
        <w:tc>
          <w:tcPr>
            <w:tcW w:w="448" w:type="pct"/>
            <w:tcBorders>
              <w:top w:val="single" w:sz="6" w:space="0" w:color="auto"/>
              <w:left w:val="single" w:sz="6" w:space="0" w:color="auto"/>
              <w:bottom w:val="single" w:sz="6" w:space="0" w:color="auto"/>
              <w:right w:val="single" w:sz="6" w:space="0" w:color="auto"/>
            </w:tcBorders>
            <w:shd w:val="clear" w:color="auto" w:fill="FFFFFF"/>
            <w:hideMark/>
          </w:tcPr>
          <w:p w:rsidR="002074C6" w:rsidRDefault="002074C6">
            <w:pPr>
              <w:rPr>
                <w:lang w:eastAsia="en-US"/>
              </w:rPr>
            </w:pPr>
            <w:r>
              <w:t>1</w:t>
            </w:r>
          </w:p>
        </w:tc>
        <w:tc>
          <w:tcPr>
            <w:tcW w:w="1078" w:type="pct"/>
            <w:tcBorders>
              <w:top w:val="single" w:sz="6" w:space="0" w:color="auto"/>
              <w:left w:val="single" w:sz="4" w:space="0" w:color="auto"/>
              <w:bottom w:val="single" w:sz="6" w:space="0" w:color="auto"/>
              <w:right w:val="single" w:sz="6" w:space="0" w:color="auto"/>
            </w:tcBorders>
            <w:shd w:val="clear" w:color="auto" w:fill="FFFFFF"/>
            <w:hideMark/>
          </w:tcPr>
          <w:p w:rsidR="002074C6" w:rsidRDefault="002074C6">
            <w:pPr>
              <w:rPr>
                <w:lang w:eastAsia="en-US"/>
              </w:rPr>
            </w:pPr>
            <w:r>
              <w:t>Для подачи воды в деаэратор ГВС</w:t>
            </w:r>
          </w:p>
        </w:tc>
      </w:tr>
    </w:tbl>
    <w:p w:rsidR="002074C6" w:rsidRDefault="002074C6" w:rsidP="002074C6">
      <w:pPr>
        <w:rPr>
          <w:lang w:eastAsia="en-US"/>
        </w:rPr>
      </w:pPr>
    </w:p>
    <w:p w:rsidR="002074C6" w:rsidRDefault="002074C6" w:rsidP="002074C6"/>
    <w:p w:rsidR="002074C6" w:rsidRDefault="002074C6" w:rsidP="002074C6"/>
    <w:p w:rsidR="002074C6" w:rsidRDefault="002074C6" w:rsidP="002074C6">
      <w:pPr>
        <w:spacing w:after="0" w:line="240" w:lineRule="auto"/>
        <w:ind w:right="1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Требования к продукции</w:t>
      </w:r>
    </w:p>
    <w:p w:rsidR="002074C6" w:rsidRDefault="002074C6" w:rsidP="002074C6">
      <w:pPr>
        <w:spacing w:after="0" w:line="240" w:lineRule="auto"/>
        <w:ind w:right="153"/>
        <w:jc w:val="both"/>
        <w:rPr>
          <w:rFonts w:ascii="Times New Roman" w:eastAsia="Times New Roman" w:hAnsi="Times New Roman" w:cs="Times New Roman"/>
          <w:b/>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2074C6" w:rsidTr="002074C6">
        <w:tc>
          <w:tcPr>
            <w:tcW w:w="4785" w:type="dxa"/>
            <w:tcBorders>
              <w:top w:val="single" w:sz="4" w:space="0" w:color="auto"/>
              <w:left w:val="single" w:sz="4" w:space="0" w:color="auto"/>
              <w:bottom w:val="single" w:sz="4" w:space="0" w:color="auto"/>
              <w:right w:val="single" w:sz="4" w:space="0" w:color="auto"/>
            </w:tcBorders>
            <w:hideMark/>
          </w:tcPr>
          <w:p w:rsidR="002074C6" w:rsidRDefault="002074C6">
            <w:pPr>
              <w:spacing w:after="0" w:line="240" w:lineRule="auto"/>
              <w:ind w:right="153"/>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2074C6" w:rsidRDefault="002074C6">
            <w:pPr>
              <w:spacing w:after="0" w:line="240" w:lineRule="auto"/>
              <w:ind w:right="153"/>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Паспорт клапана</w:t>
            </w:r>
            <w:r w:rsidR="006D3EEC">
              <w:rPr>
                <w:rFonts w:ascii="Times New Roman" w:eastAsia="Times New Roman" w:hAnsi="Times New Roman" w:cs="Times New Roman"/>
                <w:sz w:val="24"/>
                <w:szCs w:val="24"/>
              </w:rPr>
              <w:t xml:space="preserve"> на затвор и на</w:t>
            </w:r>
            <w:bookmarkStart w:id="114" w:name="_GoBack"/>
            <w:bookmarkEnd w:id="114"/>
            <w:r w:rsidR="006D3E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ЭМИ, инструкция завода-изготовителя по монтажу и эксплуатации, сертификат таможенного союза, разрешение на применение</w:t>
            </w:r>
          </w:p>
        </w:tc>
      </w:tr>
      <w:tr w:rsidR="002074C6" w:rsidTr="002074C6">
        <w:tc>
          <w:tcPr>
            <w:tcW w:w="4785" w:type="dxa"/>
            <w:tcBorders>
              <w:top w:val="single" w:sz="4" w:space="0" w:color="auto"/>
              <w:left w:val="single" w:sz="4" w:space="0" w:color="auto"/>
              <w:bottom w:val="single" w:sz="4" w:space="0" w:color="auto"/>
              <w:right w:val="single" w:sz="4" w:space="0" w:color="auto"/>
            </w:tcBorders>
            <w:hideMark/>
          </w:tcPr>
          <w:p w:rsidR="002074C6" w:rsidRDefault="002074C6">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2074C6" w:rsidRDefault="002074C6">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новое</w:t>
            </w:r>
          </w:p>
        </w:tc>
      </w:tr>
      <w:tr w:rsidR="002074C6" w:rsidTr="002074C6">
        <w:tc>
          <w:tcPr>
            <w:tcW w:w="4785" w:type="dxa"/>
            <w:tcBorders>
              <w:top w:val="single" w:sz="4" w:space="0" w:color="auto"/>
              <w:left w:val="single" w:sz="4" w:space="0" w:color="auto"/>
              <w:bottom w:val="single" w:sz="4" w:space="0" w:color="auto"/>
              <w:right w:val="single" w:sz="4" w:space="0" w:color="auto"/>
            </w:tcBorders>
            <w:hideMark/>
          </w:tcPr>
          <w:p w:rsidR="002074C6" w:rsidRDefault="002074C6">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Гарантийные качества, срок годности, </w:t>
            </w:r>
            <w:r>
              <w:rPr>
                <w:rFonts w:ascii="Times New Roman" w:eastAsia="Times New Roman" w:hAnsi="Times New Roman" w:cs="Times New Roman"/>
                <w:sz w:val="24"/>
                <w:szCs w:val="24"/>
              </w:rPr>
              <w:lastRenderedPageBreak/>
              <w:t>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2074C6" w:rsidRDefault="002074C6">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устанавливаются заводом изготовителем</w:t>
            </w:r>
          </w:p>
        </w:tc>
      </w:tr>
      <w:tr w:rsidR="002074C6" w:rsidTr="002074C6">
        <w:tc>
          <w:tcPr>
            <w:tcW w:w="4785" w:type="dxa"/>
            <w:tcBorders>
              <w:top w:val="single" w:sz="4" w:space="0" w:color="auto"/>
              <w:left w:val="single" w:sz="4" w:space="0" w:color="auto"/>
              <w:bottom w:val="single" w:sz="4" w:space="0" w:color="auto"/>
              <w:right w:val="single" w:sz="4" w:space="0" w:color="auto"/>
            </w:tcBorders>
            <w:hideMark/>
          </w:tcPr>
          <w:p w:rsidR="002074C6" w:rsidRDefault="002074C6">
            <w:pPr>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2074C6" w:rsidRDefault="002074C6">
            <w:pPr>
              <w:spacing w:after="0" w:line="240" w:lineRule="auto"/>
              <w:ind w:right="153"/>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согласно паспорта</w:t>
            </w:r>
            <w:proofErr w:type="gramEnd"/>
            <w:r>
              <w:rPr>
                <w:rFonts w:ascii="Times New Roman" w:eastAsia="Times New Roman" w:hAnsi="Times New Roman" w:cs="Times New Roman"/>
                <w:sz w:val="24"/>
                <w:szCs w:val="24"/>
              </w:rPr>
              <w:t xml:space="preserve"> производителя</w:t>
            </w:r>
          </w:p>
        </w:tc>
      </w:tr>
    </w:tbl>
    <w:p w:rsidR="002074C6" w:rsidRDefault="002074C6" w:rsidP="002074C6">
      <w:pPr>
        <w:spacing w:after="0" w:line="240" w:lineRule="auto"/>
        <w:ind w:right="153"/>
        <w:jc w:val="both"/>
        <w:rPr>
          <w:rFonts w:ascii="Times New Roman" w:eastAsia="Times New Roman" w:hAnsi="Times New Roman" w:cs="Times New Roman"/>
          <w:b/>
          <w:sz w:val="24"/>
          <w:szCs w:val="24"/>
        </w:rPr>
      </w:pPr>
    </w:p>
    <w:p w:rsidR="002074C6" w:rsidRDefault="002074C6" w:rsidP="002074C6">
      <w:pPr>
        <w:spacing w:after="0" w:line="240" w:lineRule="auto"/>
        <w:ind w:right="1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Условия поставки:</w:t>
      </w:r>
    </w:p>
    <w:p w:rsidR="002074C6" w:rsidRDefault="002074C6" w:rsidP="002074C6">
      <w:pPr>
        <w:spacing w:line="23" w:lineRule="atLeast"/>
        <w:jc w:val="both"/>
        <w:rPr>
          <w:rFonts w:ascii="Times New Roman" w:eastAsia="Times New Roman" w:hAnsi="Times New Roman" w:cs="Times New Roman"/>
          <w:bCs/>
        </w:rPr>
      </w:pPr>
      <w:r>
        <w:rPr>
          <w:rFonts w:ascii="Times New Roman" w:eastAsia="Times New Roman" w:hAnsi="Times New Roman" w:cs="Times New Roman"/>
          <w:b/>
          <w:sz w:val="24"/>
          <w:szCs w:val="24"/>
        </w:rPr>
        <w:t xml:space="preserve">4. </w:t>
      </w:r>
      <w:r>
        <w:rPr>
          <w:rFonts w:ascii="Times New Roman" w:eastAsia="Times New Roman" w:hAnsi="Times New Roman" w:cs="Times New Roman"/>
          <w:b/>
          <w:bCs/>
          <w:u w:val="single"/>
        </w:rPr>
        <w:t>Место поставки</w:t>
      </w:r>
      <w:r>
        <w:rPr>
          <w:rFonts w:ascii="Times New Roman" w:eastAsia="Times New Roman" w:hAnsi="Times New Roman" w:cs="Times New Roman"/>
          <w:bCs/>
        </w:rPr>
        <w:t>: самовывоз со склада Поставщика в Санкт-Петербурге.</w:t>
      </w:r>
    </w:p>
    <w:p w:rsidR="002074C6" w:rsidRDefault="002074C6" w:rsidP="002074C6">
      <w:pPr>
        <w:rPr>
          <w:rFonts w:ascii="Times New Roman" w:eastAsia="Times New Roman" w:hAnsi="Times New Roman" w:cs="Times New Roman"/>
          <w:bCs/>
        </w:rPr>
      </w:pPr>
      <w:r>
        <w:rPr>
          <w:rFonts w:ascii="Times New Roman" w:eastAsia="Times New Roman" w:hAnsi="Times New Roman" w:cs="Times New Roman"/>
          <w:b/>
          <w:sz w:val="24"/>
          <w:szCs w:val="24"/>
        </w:rPr>
        <w:t xml:space="preserve">5. </w:t>
      </w:r>
      <w:r>
        <w:rPr>
          <w:rFonts w:ascii="Times New Roman" w:eastAsia="Times New Roman" w:hAnsi="Times New Roman" w:cs="Times New Roman"/>
          <w:b/>
          <w:bCs/>
          <w:u w:val="single"/>
        </w:rPr>
        <w:t>Срок отгрузки</w:t>
      </w:r>
      <w:r>
        <w:rPr>
          <w:rFonts w:ascii="Times New Roman" w:eastAsia="Times New Roman" w:hAnsi="Times New Roman" w:cs="Times New Roman"/>
          <w:bCs/>
        </w:rPr>
        <w:t>:</w:t>
      </w:r>
      <w:r>
        <w:rPr>
          <w:rFonts w:ascii="Times New Roman" w:eastAsia="Times New Roman" w:hAnsi="Times New Roman" w:cs="Times New Roman"/>
          <w:bCs/>
          <w:sz w:val="24"/>
          <w:szCs w:val="24"/>
        </w:rPr>
        <w:t xml:space="preserve"> поставка  30  рабочих дней  после предварительной оплаты</w:t>
      </w:r>
      <w:r>
        <w:rPr>
          <w:rFonts w:ascii="Times New Roman" w:eastAsia="Times New Roman" w:hAnsi="Times New Roman" w:cs="Times New Roman"/>
          <w:sz w:val="24"/>
          <w:szCs w:val="24"/>
        </w:rPr>
        <w:t>.</w:t>
      </w:r>
    </w:p>
    <w:p w:rsidR="002074C6" w:rsidRDefault="002074C6" w:rsidP="002074C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6. </w:t>
      </w: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xml:space="preserve">: безналичный расчет. </w:t>
      </w:r>
    </w:p>
    <w:p w:rsidR="002074C6" w:rsidRDefault="002074C6" w:rsidP="002074C6">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Покупатель обязуется произвести предоплату в размере </w:t>
      </w:r>
      <w:r>
        <w:rPr>
          <w:rFonts w:ascii="Times New Roman" w:eastAsia="Times New Roman" w:hAnsi="Times New Roman" w:cs="Times New Roman"/>
          <w:bCs/>
          <w:sz w:val="24"/>
          <w:szCs w:val="24"/>
          <w:u w:val="single"/>
        </w:rPr>
        <w:t>30</w:t>
      </w:r>
      <w:r>
        <w:rPr>
          <w:rFonts w:ascii="Times New Roman" w:eastAsia="Times New Roman" w:hAnsi="Times New Roman" w:cs="Times New Roman"/>
          <w:bCs/>
          <w:sz w:val="24"/>
          <w:szCs w:val="24"/>
        </w:rPr>
        <w:t xml:space="preserve"> % от общей стоимости  продукции в соответствии с договором.</w:t>
      </w:r>
    </w:p>
    <w:p w:rsidR="002074C6" w:rsidRDefault="002074C6" w:rsidP="002074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2074C6" w:rsidRDefault="002074C6" w:rsidP="002074C6">
      <w:pPr>
        <w:jc w:val="both"/>
        <w:rPr>
          <w:rFonts w:ascii="Times New Roman" w:eastAsia="Times New Roman" w:hAnsi="Times New Roman" w:cs="Times New Roman"/>
          <w:bCs/>
          <w:sz w:val="24"/>
          <w:szCs w:val="24"/>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в Санкт-Петербург, налоги, сборы и другие обязательные платежи.</w:t>
      </w:r>
    </w:p>
    <w:p w:rsidR="002074C6" w:rsidRDefault="002074C6" w:rsidP="002074C6">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rsidR="002074C6" w:rsidRDefault="002074C6" w:rsidP="002074C6">
      <w:pPr>
        <w:rPr>
          <w:rFonts w:ascii="Calibri" w:eastAsia="Times New Roman" w:hAnsi="Calibri" w:cs="Times New Roman"/>
        </w:rPr>
      </w:pPr>
    </w:p>
    <w:p w:rsidR="00086B98" w:rsidRDefault="00086B98" w:rsidP="00086B98">
      <w:pPr>
        <w:spacing w:after="0" w:line="240" w:lineRule="auto"/>
        <w:ind w:right="153"/>
        <w:jc w:val="both"/>
        <w:rPr>
          <w:rFonts w:ascii="Times New Roman" w:hAnsi="Times New Roman"/>
          <w:b/>
          <w:bCs/>
          <w:sz w:val="24"/>
          <w:szCs w:val="24"/>
        </w:rPr>
      </w:pPr>
    </w:p>
    <w:sectPr w:rsidR="00086B98" w:rsidSect="00080DC3">
      <w:pgSz w:w="11906" w:h="16838" w:code="9"/>
      <w:pgMar w:top="1134" w:right="851" w:bottom="1134"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85C" w:rsidRDefault="002D785C" w:rsidP="00BF1FAD">
      <w:pPr>
        <w:spacing w:after="0" w:line="240" w:lineRule="auto"/>
      </w:pPr>
      <w:r>
        <w:separator/>
      </w:r>
    </w:p>
  </w:endnote>
  <w:endnote w:type="continuationSeparator" w:id="0">
    <w:p w:rsidR="002D785C" w:rsidRDefault="002D785C"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85C" w:rsidRDefault="002D785C">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85C" w:rsidRDefault="002D785C" w:rsidP="00BF1FAD">
      <w:pPr>
        <w:spacing w:after="0" w:line="240" w:lineRule="auto"/>
      </w:pPr>
      <w:r>
        <w:separator/>
      </w:r>
    </w:p>
  </w:footnote>
  <w:footnote w:type="continuationSeparator" w:id="0">
    <w:p w:rsidR="002D785C" w:rsidRDefault="002D785C"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78C23FC"/>
    <w:multiLevelType w:val="singleLevel"/>
    <w:tmpl w:val="A91AE2F0"/>
    <w:lvl w:ilvl="0">
      <w:start w:val="4"/>
      <w:numFmt w:val="decimal"/>
      <w:lvlText w:val="6.%1."/>
      <w:legacy w:legacy="1" w:legacySpace="0" w:legacyIndent="384"/>
      <w:lvlJc w:val="left"/>
      <w:rPr>
        <w:rFonts w:ascii="Times New Roman" w:hAnsi="Times New Roman" w:cs="Times New Roman" w:hint="default"/>
      </w:rPr>
    </w:lvl>
  </w:abstractNum>
  <w:abstractNum w:abstractNumId="3">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5">
    <w:nsid w:val="0EA61ADE"/>
    <w:multiLevelType w:val="multilevel"/>
    <w:tmpl w:val="F202BD0E"/>
    <w:lvl w:ilvl="0">
      <w:start w:val="1"/>
      <w:numFmt w:val="decimal"/>
      <w:lvlText w:val="%1."/>
      <w:lvlJc w:val="left"/>
      <w:pPr>
        <w:ind w:left="1287" w:hanging="360"/>
      </w:pPr>
    </w:lvl>
    <w:lvl w:ilvl="1">
      <w:start w:val="1"/>
      <w:numFmt w:val="decimal"/>
      <w:lvlText w:val="%2."/>
      <w:lvlJc w:val="left"/>
      <w:pPr>
        <w:ind w:left="960" w:hanging="360"/>
      </w:pPr>
    </w:lvl>
    <w:lvl w:ilvl="2">
      <w:start w:val="1"/>
      <w:numFmt w:val="lowerRoman"/>
      <w:lvlText w:val="%2.%3."/>
      <w:lvlJc w:val="right"/>
      <w:pPr>
        <w:ind w:left="2727" w:hanging="18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0">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7">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8">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2">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B5A191A"/>
    <w:multiLevelType w:val="multilevel"/>
    <w:tmpl w:val="4FD4F78A"/>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4">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nsid w:val="4771037F"/>
    <w:multiLevelType w:val="multilevel"/>
    <w:tmpl w:val="B93A75BE"/>
    <w:lvl w:ilvl="0">
      <w:start w:val="1"/>
      <w:numFmt w:val="decimal"/>
      <w:lvlText w:val="1.%1."/>
      <w:lvlJc w:val="left"/>
      <w:pPr>
        <w:ind w:left="0" w:firstLine="0"/>
      </w:pPr>
      <w:rPr>
        <w:sz w:val="24"/>
      </w:rPr>
    </w:lvl>
    <w:lvl w:ilvl="1">
      <w:start w:val="1"/>
      <w:numFmt w:val="decimal"/>
      <w:lvlText w:val="%2."/>
      <w:lvlJc w:val="center"/>
      <w:pPr>
        <w:ind w:left="1440" w:hanging="360"/>
      </w:pPr>
    </w:lvl>
    <w:lvl w:ilvl="2">
      <w:start w:val="1"/>
      <w:numFmt w:val="bullet"/>
      <w:lvlText w:val="-"/>
      <w:lvlJc w:val="left"/>
      <w:pPr>
        <w:ind w:left="2340" w:hanging="360"/>
      </w:pPr>
      <w:rPr>
        <w:rFonts w:ascii="Times New Roman" w:hAnsi="Times New Roman" w:cs="Times New Roman" w:hint="default"/>
      </w:rPr>
    </w:lvl>
    <w:lvl w:ilvl="3">
      <w:start w:val="6"/>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7">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0">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12C3D70"/>
    <w:multiLevelType w:val="multilevel"/>
    <w:tmpl w:val="86AC07C4"/>
    <w:lvl w:ilvl="0">
      <w:start w:val="1"/>
      <w:numFmt w:val="decimal"/>
      <w:lvlText w:val="%1."/>
      <w:lvlJc w:val="left"/>
      <w:pPr>
        <w:ind w:left="720" w:hanging="360"/>
      </w:pPr>
      <w:rPr>
        <w:i/>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4">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1">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2">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5">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40"/>
  </w:num>
  <w:num w:numId="2">
    <w:abstractNumId w:val="39"/>
  </w:num>
  <w:num w:numId="3">
    <w:abstractNumId w:val="1"/>
  </w:num>
  <w:num w:numId="4">
    <w:abstractNumId w:val="25"/>
  </w:num>
  <w:num w:numId="5">
    <w:abstractNumId w:val="27"/>
  </w:num>
  <w:num w:numId="6">
    <w:abstractNumId w:val="17"/>
  </w:num>
  <w:num w:numId="7">
    <w:abstractNumId w:val="41"/>
  </w:num>
  <w:num w:numId="8">
    <w:abstractNumId w:val="7"/>
  </w:num>
  <w:num w:numId="9">
    <w:abstractNumId w:val="30"/>
  </w:num>
  <w:num w:numId="10">
    <w:abstractNumId w:val="34"/>
  </w:num>
  <w:num w:numId="11">
    <w:abstractNumId w:val="33"/>
  </w:num>
  <w:num w:numId="12">
    <w:abstractNumId w:val="21"/>
  </w:num>
  <w:num w:numId="13">
    <w:abstractNumId w:val="23"/>
  </w:num>
  <w:num w:numId="14">
    <w:abstractNumId w:val="5"/>
  </w:num>
  <w:num w:numId="15">
    <w:abstractNumId w:val="19"/>
  </w:num>
  <w:num w:numId="16">
    <w:abstractNumId w:val="3"/>
  </w:num>
  <w:num w:numId="17">
    <w:abstractNumId w:val="44"/>
  </w:num>
  <w:num w:numId="18">
    <w:abstractNumId w:val="18"/>
  </w:num>
  <w:num w:numId="19">
    <w:abstractNumId w:val="9"/>
  </w:num>
  <w:num w:numId="20">
    <w:abstractNumId w:val="4"/>
  </w:num>
  <w:num w:numId="21">
    <w:abstractNumId w:val="29"/>
  </w:num>
  <w:num w:numId="22">
    <w:abstractNumId w:val="26"/>
  </w:num>
  <w:num w:numId="23">
    <w:abstractNumId w:val="20"/>
  </w:num>
  <w:num w:numId="24">
    <w:abstractNumId w:val="45"/>
  </w:num>
  <w:num w:numId="25">
    <w:abstractNumId w:val="36"/>
  </w:num>
  <w:num w:numId="26">
    <w:abstractNumId w:val="38"/>
  </w:num>
  <w:num w:numId="27">
    <w:abstractNumId w:val="35"/>
  </w:num>
  <w:num w:numId="28">
    <w:abstractNumId w:val="13"/>
  </w:num>
  <w:num w:numId="29">
    <w:abstractNumId w:val="11"/>
  </w:num>
  <w:num w:numId="30">
    <w:abstractNumId w:val="12"/>
  </w:num>
  <w:num w:numId="31">
    <w:abstractNumId w:val="10"/>
  </w:num>
  <w:num w:numId="32">
    <w:abstractNumId w:val="0"/>
  </w:num>
  <w:num w:numId="33">
    <w:abstractNumId w:val="8"/>
  </w:num>
  <w:num w:numId="34">
    <w:abstractNumId w:val="24"/>
  </w:num>
  <w:num w:numId="35">
    <w:abstractNumId w:val="31"/>
  </w:num>
  <w:num w:numId="36">
    <w:abstractNumId w:val="43"/>
  </w:num>
  <w:num w:numId="37">
    <w:abstractNumId w:val="15"/>
  </w:num>
  <w:num w:numId="38">
    <w:abstractNumId w:val="46"/>
  </w:num>
  <w:num w:numId="39">
    <w:abstractNumId w:val="28"/>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num>
  <w:num w:numId="43">
    <w:abstractNumId w:val="22"/>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2"/>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601A"/>
    <w:rsid w:val="000445F5"/>
    <w:rsid w:val="00062ADB"/>
    <w:rsid w:val="00080DC3"/>
    <w:rsid w:val="00086B98"/>
    <w:rsid w:val="00087A10"/>
    <w:rsid w:val="0009451B"/>
    <w:rsid w:val="000951C1"/>
    <w:rsid w:val="000F008D"/>
    <w:rsid w:val="00101A6A"/>
    <w:rsid w:val="00176E22"/>
    <w:rsid w:val="00186672"/>
    <w:rsid w:val="001A6347"/>
    <w:rsid w:val="001D3086"/>
    <w:rsid w:val="002074C6"/>
    <w:rsid w:val="00207900"/>
    <w:rsid w:val="00233D7E"/>
    <w:rsid w:val="002A2F26"/>
    <w:rsid w:val="002D785C"/>
    <w:rsid w:val="003526EC"/>
    <w:rsid w:val="003E330D"/>
    <w:rsid w:val="003E5B1A"/>
    <w:rsid w:val="004944DD"/>
    <w:rsid w:val="004C3DC8"/>
    <w:rsid w:val="004E177D"/>
    <w:rsid w:val="005004C5"/>
    <w:rsid w:val="005650DA"/>
    <w:rsid w:val="005669CF"/>
    <w:rsid w:val="00576C8D"/>
    <w:rsid w:val="0059191D"/>
    <w:rsid w:val="005A162B"/>
    <w:rsid w:val="005A1B6B"/>
    <w:rsid w:val="005F3CE0"/>
    <w:rsid w:val="006153D3"/>
    <w:rsid w:val="00623350"/>
    <w:rsid w:val="006243DC"/>
    <w:rsid w:val="0065002E"/>
    <w:rsid w:val="00657D48"/>
    <w:rsid w:val="006970BB"/>
    <w:rsid w:val="006A4745"/>
    <w:rsid w:val="006D3EEC"/>
    <w:rsid w:val="007337B8"/>
    <w:rsid w:val="00734A2C"/>
    <w:rsid w:val="007B20DE"/>
    <w:rsid w:val="007F5A5A"/>
    <w:rsid w:val="00804E69"/>
    <w:rsid w:val="00822962"/>
    <w:rsid w:val="008331B5"/>
    <w:rsid w:val="008717F5"/>
    <w:rsid w:val="008D6113"/>
    <w:rsid w:val="0092505E"/>
    <w:rsid w:val="009E513E"/>
    <w:rsid w:val="009F14A1"/>
    <w:rsid w:val="00A008C2"/>
    <w:rsid w:val="00A02B1C"/>
    <w:rsid w:val="00A81D94"/>
    <w:rsid w:val="00A87DB4"/>
    <w:rsid w:val="00A9543E"/>
    <w:rsid w:val="00AB5B68"/>
    <w:rsid w:val="00AD61DE"/>
    <w:rsid w:val="00AE15D4"/>
    <w:rsid w:val="00AF552A"/>
    <w:rsid w:val="00AF6B7D"/>
    <w:rsid w:val="00B00E4D"/>
    <w:rsid w:val="00B2117E"/>
    <w:rsid w:val="00B522C1"/>
    <w:rsid w:val="00B700F7"/>
    <w:rsid w:val="00B86C69"/>
    <w:rsid w:val="00BA080B"/>
    <w:rsid w:val="00BB7589"/>
    <w:rsid w:val="00BE2899"/>
    <w:rsid w:val="00BF1FAD"/>
    <w:rsid w:val="00C275A4"/>
    <w:rsid w:val="00C74808"/>
    <w:rsid w:val="00C80C1E"/>
    <w:rsid w:val="00C87A77"/>
    <w:rsid w:val="00C91534"/>
    <w:rsid w:val="00CA690D"/>
    <w:rsid w:val="00D10AD6"/>
    <w:rsid w:val="00D40123"/>
    <w:rsid w:val="00D64C24"/>
    <w:rsid w:val="00DA372B"/>
    <w:rsid w:val="00DC266A"/>
    <w:rsid w:val="00E02FD5"/>
    <w:rsid w:val="00E10378"/>
    <w:rsid w:val="00E57F6D"/>
    <w:rsid w:val="00EC4C7A"/>
    <w:rsid w:val="00F018E0"/>
    <w:rsid w:val="00F75783"/>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530343926">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87871902">
      <w:bodyDiv w:val="1"/>
      <w:marLeft w:val="0"/>
      <w:marRight w:val="0"/>
      <w:marTop w:val="0"/>
      <w:marBottom w:val="0"/>
      <w:divBdr>
        <w:top w:val="none" w:sz="0" w:space="0" w:color="auto"/>
        <w:left w:val="none" w:sz="0" w:space="0" w:color="auto"/>
        <w:bottom w:val="none" w:sz="0" w:space="0" w:color="auto"/>
        <w:right w:val="none" w:sz="0" w:space="0" w:color="auto"/>
      </w:divBdr>
    </w:div>
    <w:div w:id="700325167">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934161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76307211">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61512629">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92277257">
      <w:bodyDiv w:val="1"/>
      <w:marLeft w:val="0"/>
      <w:marRight w:val="0"/>
      <w:marTop w:val="0"/>
      <w:marBottom w:val="0"/>
      <w:divBdr>
        <w:top w:val="none" w:sz="0" w:space="0" w:color="auto"/>
        <w:left w:val="none" w:sz="0" w:space="0" w:color="auto"/>
        <w:bottom w:val="none" w:sz="0" w:space="0" w:color="auto"/>
        <w:right w:val="none" w:sz="0" w:space="0" w:color="auto"/>
      </w:divBdr>
    </w:div>
    <w:div w:id="1622107765">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66517040">
      <w:bodyDiv w:val="1"/>
      <w:marLeft w:val="0"/>
      <w:marRight w:val="0"/>
      <w:marTop w:val="0"/>
      <w:marBottom w:val="0"/>
      <w:divBdr>
        <w:top w:val="none" w:sz="0" w:space="0" w:color="auto"/>
        <w:left w:val="none" w:sz="0" w:space="0" w:color="auto"/>
        <w:bottom w:val="none" w:sz="0" w:space="0" w:color="auto"/>
        <w:right w:val="none" w:sz="0" w:space="0" w:color="auto"/>
      </w:divBdr>
    </w:div>
    <w:div w:id="169950159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7985510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16110964">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105803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457DD-D1B4-414E-A3E6-EDD2FB33F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33</Pages>
  <Words>12734</Words>
  <Characters>72584</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Ложкина</cp:lastModifiedBy>
  <cp:revision>39</cp:revision>
  <cp:lastPrinted>2015-06-10T11:46:00Z</cp:lastPrinted>
  <dcterms:created xsi:type="dcterms:W3CDTF">2014-02-06T10:14:00Z</dcterms:created>
  <dcterms:modified xsi:type="dcterms:W3CDTF">2015-06-24T10:37:00Z</dcterms:modified>
</cp:coreProperties>
</file>